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6859D2ED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9E5D50">
        <w:rPr>
          <w:noProof w:val="0"/>
          <w:sz w:val="24"/>
        </w:rPr>
        <w:t>88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C951DE">
        <w:rPr>
          <w:rFonts w:cs="Arial"/>
          <w:bCs/>
          <w:noProof w:val="0"/>
          <w:sz w:val="24"/>
        </w:rPr>
        <w:t>81</w:t>
      </w:r>
      <w:r w:rsidR="00330FD7" w:rsidRPr="00330FD7">
        <w:rPr>
          <w:rFonts w:cs="Arial"/>
          <w:bCs/>
          <w:noProof w:val="0"/>
          <w:sz w:val="24"/>
        </w:rPr>
        <w:t>1135</w:t>
      </w:r>
    </w:p>
    <w:p w14:paraId="7FE3607D" w14:textId="5BBEE23B" w:rsidR="00A45FE2" w:rsidRPr="00CB69BA" w:rsidRDefault="001A3785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Gothenburg, Sweden</w:t>
      </w:r>
      <w:r w:rsidR="005A0408">
        <w:rPr>
          <w:noProof w:val="0"/>
          <w:sz w:val="24"/>
        </w:rPr>
        <w:t xml:space="preserve">, </w:t>
      </w:r>
      <w:r w:rsidR="008E524C">
        <w:rPr>
          <w:noProof w:val="0"/>
          <w:sz w:val="24"/>
        </w:rPr>
        <w:t>2</w:t>
      </w:r>
      <w:r>
        <w:rPr>
          <w:noProof w:val="0"/>
          <w:sz w:val="24"/>
        </w:rPr>
        <w:t>0th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24</w:t>
      </w:r>
      <w:r w:rsidR="00FA6C1A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FA6C1A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  <w:bookmarkStart w:id="1" w:name="_GoBack"/>
      <w:bookmarkEnd w:id="1"/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7185CEB4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45D65">
        <w:rPr>
          <w:rFonts w:ascii="Arial" w:hAnsi="Arial" w:cs="Arial"/>
          <w:b/>
          <w:bCs/>
          <w:sz w:val="24"/>
        </w:rPr>
        <w:t>Effect of noise on</w:t>
      </w:r>
      <w:r w:rsidR="00A046A1">
        <w:rPr>
          <w:rFonts w:ascii="Arial" w:hAnsi="Arial" w:cs="Arial"/>
          <w:b/>
          <w:bCs/>
          <w:sz w:val="24"/>
        </w:rPr>
        <w:t xml:space="preserve"> measurement uncertainty</w:t>
      </w:r>
      <w:r w:rsidR="00E36F2E">
        <w:rPr>
          <w:rFonts w:ascii="Arial" w:hAnsi="Arial" w:cs="Arial"/>
          <w:b/>
          <w:bCs/>
          <w:sz w:val="24"/>
        </w:rPr>
        <w:t xml:space="preserve"> </w:t>
      </w:r>
      <w:r w:rsidR="00A046A1">
        <w:rPr>
          <w:rFonts w:ascii="Arial" w:hAnsi="Arial" w:cs="Arial"/>
          <w:b/>
          <w:bCs/>
          <w:sz w:val="24"/>
        </w:rPr>
        <w:t xml:space="preserve">of OTA ACLR, OBUE and SEM </w:t>
      </w:r>
    </w:p>
    <w:p w14:paraId="28325425" w14:textId="5485ED7A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272DA" w:rsidRPr="002D053A">
        <w:rPr>
          <w:rFonts w:cs="Arial"/>
          <w:b/>
          <w:bCs/>
          <w:sz w:val="24"/>
        </w:rPr>
        <w:t>6</w:t>
      </w:r>
      <w:r w:rsidR="00B60A75" w:rsidRPr="002D053A">
        <w:rPr>
          <w:rFonts w:cs="Arial"/>
          <w:b/>
          <w:bCs/>
          <w:sz w:val="24"/>
        </w:rPr>
        <w:t>.</w:t>
      </w:r>
      <w:r w:rsidR="001272DA" w:rsidRPr="002D053A">
        <w:rPr>
          <w:rFonts w:cs="Arial"/>
          <w:b/>
          <w:bCs/>
          <w:sz w:val="24"/>
        </w:rPr>
        <w:t>1</w:t>
      </w:r>
      <w:r w:rsidRPr="002D053A">
        <w:rPr>
          <w:rFonts w:cs="Arial"/>
          <w:b/>
          <w:bCs/>
          <w:sz w:val="24"/>
        </w:rPr>
        <w:t>.</w:t>
      </w:r>
      <w:r w:rsidR="001272DA" w:rsidRPr="002D053A">
        <w:rPr>
          <w:rFonts w:cs="Arial"/>
          <w:b/>
          <w:bCs/>
          <w:sz w:val="24"/>
        </w:rPr>
        <w:t>3</w:t>
      </w:r>
      <w:r w:rsidR="00065115" w:rsidRPr="002D053A">
        <w:rPr>
          <w:rFonts w:cs="Arial"/>
          <w:b/>
          <w:bCs/>
          <w:sz w:val="24"/>
        </w:rPr>
        <w:t>.</w:t>
      </w:r>
      <w:r w:rsidR="001272DA" w:rsidRPr="002D053A">
        <w:rPr>
          <w:rFonts w:cs="Arial"/>
          <w:b/>
          <w:bCs/>
          <w:sz w:val="24"/>
        </w:rPr>
        <w:t>3.2</w:t>
      </w:r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9A0AC1D" w14:textId="2759EC68" w:rsidR="00ED7C5D" w:rsidRDefault="00A96C88" w:rsidP="00171463">
      <w:pPr>
        <w:spacing w:after="0"/>
        <w:rPr>
          <w:bCs/>
        </w:rPr>
      </w:pPr>
      <w:r>
        <w:rPr>
          <w:bCs/>
        </w:rPr>
        <w:t xml:space="preserve">During the RAN4#AH-1807 meeting, the way forward on </w:t>
      </w:r>
      <w:r w:rsidR="00ED7C5D">
        <w:rPr>
          <w:bCs/>
        </w:rPr>
        <w:t>TRP systematic error and measurement uncertainty budget [1] was approved, which captured some agreements and a list of open issues to be addressed at the forthcoming meetings.</w:t>
      </w:r>
    </w:p>
    <w:p w14:paraId="2F94A0A7" w14:textId="77777777" w:rsidR="00ED7C5D" w:rsidRDefault="00ED7C5D" w:rsidP="00171463">
      <w:pPr>
        <w:spacing w:after="0"/>
        <w:rPr>
          <w:bCs/>
        </w:rPr>
      </w:pPr>
    </w:p>
    <w:p w14:paraId="00CA94CB" w14:textId="0C97A44B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5A568E">
        <w:rPr>
          <w:bCs/>
        </w:rPr>
        <w:t>his doc</w:t>
      </w:r>
      <w:r w:rsidR="00403E39">
        <w:rPr>
          <w:bCs/>
        </w:rPr>
        <w:t xml:space="preserve">ument </w:t>
      </w:r>
      <w:r w:rsidR="00514FDD">
        <w:rPr>
          <w:bCs/>
        </w:rPr>
        <w:t xml:space="preserve">discusses </w:t>
      </w:r>
      <w:r w:rsidR="00B6755B">
        <w:rPr>
          <w:bCs/>
        </w:rPr>
        <w:t xml:space="preserve">the issue </w:t>
      </w:r>
      <w:r w:rsidR="00E2314A">
        <w:rPr>
          <w:bCs/>
        </w:rPr>
        <w:t>of</w:t>
      </w:r>
      <w:r w:rsidR="00B6755B">
        <w:rPr>
          <w:bCs/>
        </w:rPr>
        <w:t xml:space="preserve"> </w:t>
      </w:r>
      <w:r w:rsidR="00E2314A">
        <w:rPr>
          <w:bCs/>
        </w:rPr>
        <w:t>measurement dynamic range on the accuracy</w:t>
      </w:r>
      <w:r w:rsidR="0017205A">
        <w:rPr>
          <w:bCs/>
        </w:rPr>
        <w:t xml:space="preserve"> of adjacent (out-of-channel</w:t>
      </w:r>
      <w:r w:rsidR="00E2314A">
        <w:rPr>
          <w:bCs/>
        </w:rPr>
        <w:t>) TRP</w:t>
      </w:r>
      <w:r w:rsidR="004F0BE8">
        <w:rPr>
          <w:bCs/>
        </w:rPr>
        <w:t>, which</w:t>
      </w:r>
      <w:r w:rsidR="00027D0C">
        <w:rPr>
          <w:bCs/>
        </w:rPr>
        <w:t xml:space="preserve"> may influence</w:t>
      </w:r>
      <w:r w:rsidR="0095732E">
        <w:rPr>
          <w:bCs/>
        </w:rPr>
        <w:t xml:space="preserve"> </w:t>
      </w:r>
      <w:r w:rsidR="004F0BE8">
        <w:rPr>
          <w:bCs/>
        </w:rPr>
        <w:t>OTA</w:t>
      </w:r>
      <w:r w:rsidR="0095732E">
        <w:rPr>
          <w:bCs/>
        </w:rPr>
        <w:t xml:space="preserve"> ACLR, SEM and OBUE requirement testing</w:t>
      </w:r>
      <w:r w:rsidR="004F0BE8">
        <w:rPr>
          <w:bCs/>
        </w:rPr>
        <w:t xml:space="preserve">. </w:t>
      </w:r>
      <w:r w:rsidR="000E1510"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45598FC" w14:textId="021FBE32" w:rsidR="00F004BA" w:rsidRDefault="00F004BA" w:rsidP="00ED518C">
      <w:pPr>
        <w:spacing w:after="120"/>
      </w:pPr>
      <w:r>
        <w:t xml:space="preserve">From </w:t>
      </w:r>
      <w:r w:rsidR="004619FC">
        <w:t>the way forward</w:t>
      </w:r>
      <w:r w:rsidR="00E87DC0">
        <w:t xml:space="preserve"> </w:t>
      </w:r>
      <w:r>
        <w:t xml:space="preserve">[1], the </w:t>
      </w:r>
      <w:r w:rsidR="00A621C9">
        <w:t>following agreement was</w:t>
      </w:r>
      <w:r>
        <w:t xml:space="preserve"> made:</w:t>
      </w:r>
    </w:p>
    <w:p w14:paraId="71A75A9F" w14:textId="77777777" w:rsidR="006C22F3" w:rsidRDefault="006C22F3" w:rsidP="006C22F3">
      <w:pPr>
        <w:rPr>
          <w:b/>
        </w:rPr>
      </w:pPr>
      <w:r w:rsidRPr="006C22F3">
        <w:rPr>
          <w:b/>
        </w:rPr>
        <w:t>Proposal 3</w:t>
      </w:r>
      <w:r>
        <w:rPr>
          <w:b/>
        </w:rPr>
        <w:t>: adopt Rel-13 EIRP MU as the MU per point for in band TRP test requirements (OTA BS maximum output power) for frequency ranges, f ≤ 3 GHz and 3 GHz &lt; f ≤ 4.2 GHz</w:t>
      </w:r>
    </w:p>
    <w:p w14:paraId="07334F19" w14:textId="77777777" w:rsidR="00447AE8" w:rsidRDefault="00447AE8" w:rsidP="00447AE8">
      <w:pPr>
        <w:rPr>
          <w:b/>
        </w:rPr>
      </w:pPr>
      <w:r w:rsidRPr="00447AE8">
        <w:rPr>
          <w:b/>
        </w:rPr>
        <w:t>Open issue</w:t>
      </w:r>
      <w:r>
        <w:rPr>
          <w:b/>
        </w:rPr>
        <w:t>: absolute OTA ACLR, OTA SEM and OTA OBUE the MU should be considered for next meeting</w:t>
      </w:r>
    </w:p>
    <w:p w14:paraId="3774BE4A" w14:textId="77777777" w:rsidR="00872CB2" w:rsidRDefault="000E1510" w:rsidP="00ED518C">
      <w:pPr>
        <w:spacing w:after="120"/>
      </w:pPr>
      <w:r>
        <w:t>In OTA testing, noise instead of adjacent</w:t>
      </w:r>
      <w:r w:rsidR="0017205A">
        <w:t xml:space="preserve"> or out-of-</w:t>
      </w:r>
      <w:r>
        <w:t>channel power may be measured at various sampling points on the surface of a sphere</w:t>
      </w:r>
      <w:r w:rsidR="00E2314A">
        <w:t xml:space="preserve"> due to </w:t>
      </w:r>
      <w:r w:rsidR="000F4CC8">
        <w:t>a limited dynamic range of measurement equipment</w:t>
      </w:r>
      <w:r>
        <w:t xml:space="preserve">. This will influence the accuracy of the TRP measurement. </w:t>
      </w:r>
    </w:p>
    <w:p w14:paraId="53D36061" w14:textId="6D8EAD16" w:rsidR="001720CD" w:rsidRDefault="00DA1BCA" w:rsidP="00ED518C">
      <w:pPr>
        <w:spacing w:after="120"/>
      </w:pPr>
      <w:r>
        <w:t>Figures 1 and 2 show the radiation pattern plots of the wanted and adjacent channels, respectively. As can be observed in Figure 2, EIRP samples at</w:t>
      </w:r>
      <w:r w:rsidR="006E027A">
        <w:t xml:space="preserve"> the normalized level of</w:t>
      </w:r>
      <w:r>
        <w:t xml:space="preserve"> -12</w:t>
      </w:r>
      <w:r w:rsidR="001E65E2">
        <w:t xml:space="preserve"> dBm and below are noise</w:t>
      </w:r>
      <w:r>
        <w:t xml:space="preserve"> instead </w:t>
      </w:r>
      <w:r w:rsidR="003347E2">
        <w:t xml:space="preserve">of </w:t>
      </w:r>
      <w:r>
        <w:t>the actual adjacent channel power</w:t>
      </w:r>
      <w:r w:rsidR="001E65E2">
        <w:t>.</w:t>
      </w:r>
      <w:r>
        <w:t xml:space="preserve"> </w:t>
      </w:r>
    </w:p>
    <w:p w14:paraId="1A6CD410" w14:textId="200F5D2E" w:rsidR="000D2DBD" w:rsidRDefault="000D2DBD" w:rsidP="00ED518C">
      <w:pPr>
        <w:spacing w:after="120"/>
      </w:pPr>
      <w:r>
        <w:t xml:space="preserve">From TR 37.843, Section 10.9.2.1, the TRP estimate of the adjacent channel power based on a spherical equal angle grid is </w:t>
      </w:r>
      <w:r w:rsidR="00F6774B">
        <w:t xml:space="preserve">calculated as </w:t>
      </w:r>
    </w:p>
    <w:p w14:paraId="02FB6E68" w14:textId="4CFB419C" w:rsidR="001720CD" w:rsidRDefault="00755629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  <w:r w:rsidR="000D2DBD">
        <w:tab/>
      </w:r>
    </w:p>
    <w:p w14:paraId="7347CBBA" w14:textId="7FEEA0FF" w:rsidR="000D2DBD" w:rsidRDefault="000D2DBD" w:rsidP="00ED518C">
      <w:pPr>
        <w:spacing w:after="120"/>
      </w:pPr>
      <w:r>
        <w:t xml:space="preserve">where </w:t>
      </w:r>
      <m:oMath>
        <m:r>
          <w:rPr>
            <w:rFonts w:ascii="Cambria Math" w:hAnsi="Cambria Math"/>
          </w:rPr>
          <m:t>EIRP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p1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  <m:r>
          <w:rPr>
            <w:rFonts w:ascii="Cambria Math" w:hAnsi="Cambria Math"/>
          </w:rPr>
          <m:t>+</m:t>
        </m:r>
      </m:oMath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p2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</m:oMath>
      <w:r>
        <w:t xml:space="preserve"> </w:t>
      </w:r>
    </w:p>
    <w:p w14:paraId="00A35259" w14:textId="07C4E4FF" w:rsidR="000D2DBD" w:rsidRDefault="00BF6ED4" w:rsidP="00ED518C">
      <w:pPr>
        <w:spacing w:after="120"/>
      </w:pPr>
      <w:r>
        <w:t>When the measurement dynamic range is reached,</w:t>
      </w:r>
      <w:r w:rsidR="002A1F2D">
        <w:t xml:space="preserve"> noise samples are collected at</w:t>
      </w:r>
      <w:r>
        <w:t xml:space="preserve"> each sampling point</w:t>
      </w:r>
      <w:r w:rsidR="00C460FB">
        <w:t xml:space="preserve"> for the two orthogonal polarized components</w:t>
      </w:r>
      <w:r>
        <w:t>, that is</w:t>
      </w:r>
    </w:p>
    <w:p w14:paraId="26D18454" w14:textId="5116BBC7" w:rsidR="007E2878" w:rsidRDefault="00755629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p1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p2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noise</m:t>
            </m:r>
          </m:sub>
        </m:sSub>
      </m:oMath>
      <w:r w:rsidR="0030059F">
        <w:tab/>
      </w:r>
    </w:p>
    <w:p w14:paraId="138EA8CE" w14:textId="307D5B39" w:rsidR="0030059F" w:rsidRDefault="0030059F" w:rsidP="00ED518C">
      <w:pPr>
        <w:spacing w:after="120"/>
      </w:pPr>
      <w:r>
        <w:t>Thus</w:t>
      </w:r>
      <w:r w:rsidR="002838C2">
        <w:t>,</w:t>
      </w:r>
      <w:r>
        <w:t xml:space="preserve"> </w:t>
      </w:r>
      <m:oMath>
        <m:r>
          <w:rPr>
            <w:rFonts w:ascii="Cambria Math" w:hAnsi="Cambria Math"/>
          </w:rPr>
          <m:t>EIRP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noise</m:t>
            </m:r>
          </m:sub>
        </m:sSub>
      </m:oMath>
      <w:r w:rsidR="007E2878">
        <w:t xml:space="preserve">. </w:t>
      </w:r>
    </w:p>
    <w:p w14:paraId="39A49371" w14:textId="7B2B0D67" w:rsidR="007E2878" w:rsidRDefault="007E2878" w:rsidP="00ED518C">
      <w:pPr>
        <w:spacing w:after="120"/>
      </w:pPr>
      <w:r w:rsidRPr="007E2878">
        <w:rPr>
          <w:i/>
        </w:rPr>
        <w:t>Observation 1</w:t>
      </w:r>
      <w:r>
        <w:t>: the noise level of a TRP estimate is two times higher than each EIRP noise sample.</w:t>
      </w:r>
    </w:p>
    <w:p w14:paraId="703E4176" w14:textId="77777777" w:rsidR="00181A55" w:rsidRDefault="007E2878" w:rsidP="00ED518C">
      <w:pPr>
        <w:spacing w:after="120"/>
      </w:pPr>
      <w:r>
        <w:t>As result, the effect of noise on TRP estimate can be significant which depends on the dynamic range of measurement equipment.</w:t>
      </w:r>
    </w:p>
    <w:p w14:paraId="73E2302D" w14:textId="5B713FFB" w:rsidR="00181A55" w:rsidRDefault="00181A55" w:rsidP="00ED518C">
      <w:pPr>
        <w:spacing w:after="120"/>
      </w:pPr>
      <w:r w:rsidRPr="006321DA">
        <w:rPr>
          <w:i/>
        </w:rPr>
        <w:t>Observation 2</w:t>
      </w:r>
      <w:r>
        <w:t xml:space="preserve">: TRP estimate of out of channel power can be dominated by noise power for </w:t>
      </w:r>
      <w:r w:rsidR="00A64E47">
        <w:t xml:space="preserve">very low </w:t>
      </w:r>
      <w:r>
        <w:t xml:space="preserve">power </w:t>
      </w:r>
      <w:r w:rsidR="002838C2">
        <w:t>signal level</w:t>
      </w:r>
      <w:r w:rsidR="00CF5F86">
        <w:t>s</w:t>
      </w:r>
      <w:r>
        <w:t>.</w:t>
      </w:r>
    </w:p>
    <w:p w14:paraId="47FF2DA5" w14:textId="3F2E3788" w:rsidR="007E2878" w:rsidRDefault="002838C2" w:rsidP="00ED518C">
      <w:pPr>
        <w:spacing w:after="120"/>
      </w:pPr>
      <w:r w:rsidRPr="002838C2">
        <w:rPr>
          <w:i/>
        </w:rPr>
        <w:t>Observation 3</w:t>
      </w:r>
      <w:r w:rsidR="008A6F28">
        <w:t xml:space="preserve">: </w:t>
      </w:r>
      <w:r>
        <w:t xml:space="preserve">the total MU for in band TRP </w:t>
      </w:r>
      <w:r w:rsidR="00E97611">
        <w:t xml:space="preserve">requirements </w:t>
      </w:r>
      <w:r>
        <w:t xml:space="preserve">except </w:t>
      </w:r>
      <w:r w:rsidR="00E97611">
        <w:t xml:space="preserve">for </w:t>
      </w:r>
      <w:r>
        <w:t xml:space="preserve">the OTA </w:t>
      </w:r>
      <w:r w:rsidR="00A938FF">
        <w:t xml:space="preserve">AAS </w:t>
      </w:r>
      <w:r>
        <w:t>BS maximum output power</w:t>
      </w:r>
      <w:r w:rsidR="008A6F28">
        <w:t xml:space="preserve"> should take into account the errors due to noise</w:t>
      </w:r>
      <w:r>
        <w:t xml:space="preserve">. </w:t>
      </w:r>
      <w:r w:rsidR="007E2878">
        <w:t xml:space="preserve">  </w:t>
      </w:r>
    </w:p>
    <w:p w14:paraId="7524BBC1" w14:textId="1D43E49C" w:rsidR="00DB04EB" w:rsidRDefault="00DB04EB" w:rsidP="00DB04EB">
      <w:pPr>
        <w:spacing w:after="0"/>
        <w:rPr>
          <w:b/>
        </w:rPr>
      </w:pPr>
      <w:r w:rsidRPr="0049078D">
        <w:rPr>
          <w:noProof/>
        </w:rPr>
        <w:lastRenderedPageBreak/>
        <w:drawing>
          <wp:inline distT="0" distB="0" distL="0" distR="0" wp14:anchorId="50A5F423" wp14:editId="3F1A08F0">
            <wp:extent cx="3752967" cy="229864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7657" cy="2301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B51B9" w14:textId="10683B93" w:rsidR="00DB04EB" w:rsidRDefault="00DB04EB" w:rsidP="009576A0">
      <w:pPr>
        <w:keepLines/>
        <w:overflowPunct w:val="0"/>
        <w:autoSpaceDE w:val="0"/>
        <w:autoSpaceDN w:val="0"/>
        <w:adjustRightInd w:val="0"/>
        <w:spacing w:after="0"/>
        <w:ind w:left="852" w:firstLine="284"/>
        <w:textAlignment w:val="baseline"/>
      </w:pPr>
      <w:r>
        <w:t>Figure 1: Radiation pattern of wanted channel</w:t>
      </w:r>
    </w:p>
    <w:p w14:paraId="200BA23A" w14:textId="77777777" w:rsidR="00DB04EB" w:rsidRDefault="00DB04EB" w:rsidP="00ED518C">
      <w:pPr>
        <w:spacing w:after="120"/>
      </w:pPr>
    </w:p>
    <w:p w14:paraId="7B291340" w14:textId="1CE995C4" w:rsidR="00DB04EB" w:rsidRDefault="00DB04EB" w:rsidP="0017205A">
      <w:pPr>
        <w:spacing w:after="0"/>
      </w:pPr>
      <w:r w:rsidRPr="00DB04EB">
        <w:rPr>
          <w:noProof/>
        </w:rPr>
        <w:drawing>
          <wp:inline distT="0" distB="0" distL="0" distR="0" wp14:anchorId="6B4591D2" wp14:editId="579EF374">
            <wp:extent cx="3764187" cy="25517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066" cy="2557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5CE1" w14:textId="40ED9D78" w:rsidR="00DB04EB" w:rsidRDefault="00DB04EB" w:rsidP="009576A0">
      <w:pPr>
        <w:keepLines/>
        <w:overflowPunct w:val="0"/>
        <w:autoSpaceDE w:val="0"/>
        <w:autoSpaceDN w:val="0"/>
        <w:adjustRightInd w:val="0"/>
        <w:spacing w:after="0"/>
        <w:ind w:left="568" w:firstLine="284"/>
        <w:textAlignment w:val="baseline"/>
      </w:pPr>
      <w:r>
        <w:t>Figure 2: Radiation pattern of adjacent channel</w:t>
      </w:r>
    </w:p>
    <w:p w14:paraId="6E1883C3" w14:textId="7BEA9B28" w:rsidR="00A64F4D" w:rsidRDefault="00A64F4D" w:rsidP="00A64F4D">
      <w:pPr>
        <w:spacing w:after="120"/>
        <w:rPr>
          <w:noProof/>
          <w:lang w:val="fi-FI"/>
        </w:rPr>
      </w:pPr>
    </w:p>
    <w:p w14:paraId="38123BBA" w14:textId="17734095" w:rsidR="00741F98" w:rsidRPr="00FF3ECE" w:rsidRDefault="00CB316B" w:rsidP="00F70133">
      <w:pPr>
        <w:spacing w:after="120"/>
        <w:rPr>
          <w:noProof/>
          <w:lang w:val="fi-FI"/>
        </w:rPr>
      </w:pPr>
      <w:r>
        <w:rPr>
          <w:noProof/>
          <w:lang w:val="fi-FI"/>
        </w:rPr>
        <w:t xml:space="preserve"> </w:t>
      </w:r>
      <w:r w:rsidR="00AF2A72">
        <w:rPr>
          <w:noProof/>
          <w:lang w:val="fi-FI"/>
        </w:rPr>
        <w:t xml:space="preserve"> </w:t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47C6A5AF" w14:textId="39300617" w:rsidR="00454431" w:rsidRDefault="00966232" w:rsidP="00A315CD">
      <w:pPr>
        <w:spacing w:after="0"/>
        <w:rPr>
          <w:bCs/>
        </w:rPr>
      </w:pPr>
      <w:r>
        <w:t xml:space="preserve">The document has discussed </w:t>
      </w:r>
      <w:r w:rsidR="00A40DC9">
        <w:rPr>
          <w:bCs/>
        </w:rPr>
        <w:t>the errors in TRP estimate of OTA ACLR, SEM and OBUE due to the dynamic range of measurement equipment. Based on our findings, we can make the following observations</w:t>
      </w:r>
      <w:r w:rsidR="005C21D0">
        <w:rPr>
          <w:bCs/>
        </w:rPr>
        <w:t>:</w:t>
      </w:r>
    </w:p>
    <w:p w14:paraId="74BEDB1F" w14:textId="58E937E9" w:rsidR="005C21D0" w:rsidRDefault="005C21D0" w:rsidP="00A315CD">
      <w:pPr>
        <w:spacing w:after="0"/>
        <w:rPr>
          <w:bCs/>
        </w:rPr>
      </w:pPr>
    </w:p>
    <w:p w14:paraId="1D8E23BD" w14:textId="77777777" w:rsidR="00A721F8" w:rsidRDefault="00A721F8" w:rsidP="00A721F8">
      <w:pPr>
        <w:spacing w:after="120"/>
      </w:pPr>
      <w:r w:rsidRPr="007E2878">
        <w:rPr>
          <w:i/>
        </w:rPr>
        <w:t>Observation 1</w:t>
      </w:r>
      <w:r>
        <w:t>: the noise level of a TRP estimate is two times higher than each EIRP noise sample.</w:t>
      </w:r>
    </w:p>
    <w:p w14:paraId="552D6CC5" w14:textId="77777777" w:rsidR="00A721F8" w:rsidRDefault="00A721F8" w:rsidP="00A721F8">
      <w:pPr>
        <w:spacing w:after="120"/>
      </w:pPr>
      <w:r w:rsidRPr="006321DA">
        <w:rPr>
          <w:i/>
        </w:rPr>
        <w:t>Observation 2</w:t>
      </w:r>
      <w:r>
        <w:t>: TRP estimate of out of channel power can be dominated by noise power for very low power level signals.</w:t>
      </w:r>
    </w:p>
    <w:p w14:paraId="3B89EDB6" w14:textId="7240C568" w:rsidR="00E54AC5" w:rsidRDefault="002838C2" w:rsidP="002838C2">
      <w:pPr>
        <w:spacing w:after="120"/>
      </w:pPr>
      <w:r w:rsidRPr="002838C2">
        <w:rPr>
          <w:i/>
        </w:rPr>
        <w:t>Observation 3</w:t>
      </w:r>
      <w:r w:rsidR="008A6F28">
        <w:t>: t</w:t>
      </w:r>
      <w:r>
        <w:t xml:space="preserve">he total MU for in band TRP </w:t>
      </w:r>
      <w:r w:rsidR="0001531C">
        <w:t xml:space="preserve">requirements </w:t>
      </w:r>
      <w:r>
        <w:t xml:space="preserve">except </w:t>
      </w:r>
      <w:r w:rsidR="002E78E2">
        <w:t xml:space="preserve">for </w:t>
      </w:r>
      <w:r>
        <w:t xml:space="preserve">the OTA </w:t>
      </w:r>
      <w:r w:rsidR="00A938FF">
        <w:t xml:space="preserve">AAS </w:t>
      </w:r>
      <w:r>
        <w:t>BS maximum output power</w:t>
      </w:r>
      <w:r w:rsidR="008A6F28">
        <w:t xml:space="preserve"> should take into account the errors due to noise</w:t>
      </w:r>
      <w:r>
        <w:t xml:space="preserve">.  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9073A3B" w14:textId="3780D42D" w:rsidR="002D373B" w:rsidRDefault="002D373B" w:rsidP="00ED79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R4-1809436, Way forward on TRP systematic error and measurement uncertainty budget, Nokia, Nokia Shanghai Bell, NTT DoCoMo</w:t>
      </w:r>
    </w:p>
    <w:p w14:paraId="0B5C1A92" w14:textId="25664D2F" w:rsidR="0056571D" w:rsidRDefault="0056571D" w:rsidP="00F55391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80D28" w14:textId="77777777" w:rsidR="00755629" w:rsidRDefault="00755629">
      <w:r>
        <w:separator/>
      </w:r>
    </w:p>
  </w:endnote>
  <w:endnote w:type="continuationSeparator" w:id="0">
    <w:p w14:paraId="1911F654" w14:textId="77777777" w:rsidR="00755629" w:rsidRDefault="0075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784ED" w14:textId="77777777" w:rsidR="00755629" w:rsidRDefault="00755629">
      <w:r>
        <w:separator/>
      </w:r>
    </w:p>
  </w:footnote>
  <w:footnote w:type="continuationSeparator" w:id="0">
    <w:p w14:paraId="11F52541" w14:textId="77777777" w:rsidR="00755629" w:rsidRDefault="00755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6169F"/>
    <w:multiLevelType w:val="hybridMultilevel"/>
    <w:tmpl w:val="1B028DB8"/>
    <w:lvl w:ilvl="0" w:tplc="5F1C20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257AFE"/>
    <w:multiLevelType w:val="hybridMultilevel"/>
    <w:tmpl w:val="37C25D78"/>
    <w:lvl w:ilvl="0" w:tplc="48B6B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6"/>
  </w:num>
  <w:num w:numId="8">
    <w:abstractNumId w:val="32"/>
  </w:num>
  <w:num w:numId="9">
    <w:abstractNumId w:val="10"/>
  </w:num>
  <w:num w:numId="10">
    <w:abstractNumId w:val="22"/>
  </w:num>
  <w:num w:numId="11">
    <w:abstractNumId w:val="9"/>
  </w:num>
  <w:num w:numId="12">
    <w:abstractNumId w:val="40"/>
  </w:num>
  <w:num w:numId="13">
    <w:abstractNumId w:val="32"/>
  </w:num>
  <w:num w:numId="14">
    <w:abstractNumId w:val="41"/>
  </w:num>
  <w:num w:numId="15">
    <w:abstractNumId w:val="25"/>
  </w:num>
  <w:num w:numId="16">
    <w:abstractNumId w:val="27"/>
  </w:num>
  <w:num w:numId="17">
    <w:abstractNumId w:val="26"/>
  </w:num>
  <w:num w:numId="18">
    <w:abstractNumId w:val="11"/>
  </w:num>
  <w:num w:numId="19">
    <w:abstractNumId w:val="21"/>
  </w:num>
  <w:num w:numId="20">
    <w:abstractNumId w:val="33"/>
  </w:num>
  <w:num w:numId="21">
    <w:abstractNumId w:val="15"/>
  </w:num>
  <w:num w:numId="22">
    <w:abstractNumId w:val="14"/>
  </w:num>
  <w:num w:numId="23">
    <w:abstractNumId w:val="37"/>
  </w:num>
  <w:num w:numId="24">
    <w:abstractNumId w:val="39"/>
  </w:num>
  <w:num w:numId="25">
    <w:abstractNumId w:val="3"/>
  </w:num>
  <w:num w:numId="26">
    <w:abstractNumId w:val="13"/>
  </w:num>
  <w:num w:numId="27">
    <w:abstractNumId w:val="4"/>
  </w:num>
  <w:num w:numId="28">
    <w:abstractNumId w:val="34"/>
  </w:num>
  <w:num w:numId="29">
    <w:abstractNumId w:val="16"/>
  </w:num>
  <w:num w:numId="30">
    <w:abstractNumId w:val="31"/>
  </w:num>
  <w:num w:numId="31">
    <w:abstractNumId w:val="35"/>
  </w:num>
  <w:num w:numId="32">
    <w:abstractNumId w:val="2"/>
  </w:num>
  <w:num w:numId="33">
    <w:abstractNumId w:val="30"/>
  </w:num>
  <w:num w:numId="34">
    <w:abstractNumId w:val="7"/>
  </w:num>
  <w:num w:numId="35">
    <w:abstractNumId w:val="19"/>
  </w:num>
  <w:num w:numId="36">
    <w:abstractNumId w:val="38"/>
  </w:num>
  <w:num w:numId="37">
    <w:abstractNumId w:val="23"/>
  </w:num>
  <w:num w:numId="38">
    <w:abstractNumId w:val="36"/>
  </w:num>
  <w:num w:numId="39">
    <w:abstractNumId w:val="18"/>
  </w:num>
  <w:num w:numId="40">
    <w:abstractNumId w:val="20"/>
  </w:num>
  <w:num w:numId="41">
    <w:abstractNumId w:val="42"/>
  </w:num>
  <w:num w:numId="42">
    <w:abstractNumId w:val="5"/>
  </w:num>
  <w:num w:numId="43">
    <w:abstractNumId w:val="29"/>
  </w:num>
  <w:num w:numId="44">
    <w:abstractNumId w:val="28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067"/>
    <w:rsid w:val="00001394"/>
    <w:rsid w:val="0000232F"/>
    <w:rsid w:val="00003286"/>
    <w:rsid w:val="00003938"/>
    <w:rsid w:val="00005225"/>
    <w:rsid w:val="0000577B"/>
    <w:rsid w:val="00006FFD"/>
    <w:rsid w:val="000101CB"/>
    <w:rsid w:val="0001145D"/>
    <w:rsid w:val="000137F6"/>
    <w:rsid w:val="0001531C"/>
    <w:rsid w:val="00016775"/>
    <w:rsid w:val="000168E5"/>
    <w:rsid w:val="00016F09"/>
    <w:rsid w:val="00017313"/>
    <w:rsid w:val="000201C5"/>
    <w:rsid w:val="00020C10"/>
    <w:rsid w:val="00022199"/>
    <w:rsid w:val="00022A2A"/>
    <w:rsid w:val="0002364E"/>
    <w:rsid w:val="00023E7D"/>
    <w:rsid w:val="00025E43"/>
    <w:rsid w:val="00027D0C"/>
    <w:rsid w:val="000300D0"/>
    <w:rsid w:val="000305C8"/>
    <w:rsid w:val="00030689"/>
    <w:rsid w:val="00031385"/>
    <w:rsid w:val="000318A3"/>
    <w:rsid w:val="000325C7"/>
    <w:rsid w:val="00033397"/>
    <w:rsid w:val="0003508F"/>
    <w:rsid w:val="00035A0D"/>
    <w:rsid w:val="000365B5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30C4"/>
    <w:rsid w:val="00045A17"/>
    <w:rsid w:val="00045CA2"/>
    <w:rsid w:val="0004638A"/>
    <w:rsid w:val="00051942"/>
    <w:rsid w:val="00051EB7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F78"/>
    <w:rsid w:val="00060C9E"/>
    <w:rsid w:val="00061921"/>
    <w:rsid w:val="0006320C"/>
    <w:rsid w:val="00065115"/>
    <w:rsid w:val="000667FA"/>
    <w:rsid w:val="000709A2"/>
    <w:rsid w:val="000711B8"/>
    <w:rsid w:val="00071FFA"/>
    <w:rsid w:val="000721A4"/>
    <w:rsid w:val="00073190"/>
    <w:rsid w:val="0007527A"/>
    <w:rsid w:val="000758AE"/>
    <w:rsid w:val="00076C54"/>
    <w:rsid w:val="00080512"/>
    <w:rsid w:val="0008085A"/>
    <w:rsid w:val="00080A51"/>
    <w:rsid w:val="00081167"/>
    <w:rsid w:val="000812D1"/>
    <w:rsid w:val="00081B44"/>
    <w:rsid w:val="00081E64"/>
    <w:rsid w:val="000830B8"/>
    <w:rsid w:val="0008317A"/>
    <w:rsid w:val="000864E7"/>
    <w:rsid w:val="000868FF"/>
    <w:rsid w:val="00090468"/>
    <w:rsid w:val="00090AEC"/>
    <w:rsid w:val="00092463"/>
    <w:rsid w:val="0009290B"/>
    <w:rsid w:val="000929ED"/>
    <w:rsid w:val="00092BA9"/>
    <w:rsid w:val="00094C46"/>
    <w:rsid w:val="00097704"/>
    <w:rsid w:val="000A12F6"/>
    <w:rsid w:val="000A1A7C"/>
    <w:rsid w:val="000A3CED"/>
    <w:rsid w:val="000A4929"/>
    <w:rsid w:val="000B120E"/>
    <w:rsid w:val="000B26A4"/>
    <w:rsid w:val="000B32EB"/>
    <w:rsid w:val="000B335E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E34"/>
    <w:rsid w:val="000C1D2F"/>
    <w:rsid w:val="000C250C"/>
    <w:rsid w:val="000C347A"/>
    <w:rsid w:val="000C3813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1F45"/>
    <w:rsid w:val="000D258A"/>
    <w:rsid w:val="000D2665"/>
    <w:rsid w:val="000D2DBD"/>
    <w:rsid w:val="000D4C09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1510"/>
    <w:rsid w:val="000E24F6"/>
    <w:rsid w:val="000E3EEC"/>
    <w:rsid w:val="000E5089"/>
    <w:rsid w:val="000E6DBE"/>
    <w:rsid w:val="000F0B58"/>
    <w:rsid w:val="000F33DD"/>
    <w:rsid w:val="000F3A33"/>
    <w:rsid w:val="000F4CC8"/>
    <w:rsid w:val="000F5377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508F"/>
    <w:rsid w:val="001052E3"/>
    <w:rsid w:val="00105C1B"/>
    <w:rsid w:val="001063B9"/>
    <w:rsid w:val="0011016B"/>
    <w:rsid w:val="0011021D"/>
    <w:rsid w:val="001112D2"/>
    <w:rsid w:val="0011170B"/>
    <w:rsid w:val="00111E62"/>
    <w:rsid w:val="00112D54"/>
    <w:rsid w:val="00116519"/>
    <w:rsid w:val="00116FEE"/>
    <w:rsid w:val="00120E37"/>
    <w:rsid w:val="00121AA2"/>
    <w:rsid w:val="00124190"/>
    <w:rsid w:val="00124F0E"/>
    <w:rsid w:val="0012615D"/>
    <w:rsid w:val="0012693D"/>
    <w:rsid w:val="00126BD2"/>
    <w:rsid w:val="001272DA"/>
    <w:rsid w:val="00130097"/>
    <w:rsid w:val="00130CBC"/>
    <w:rsid w:val="0013236E"/>
    <w:rsid w:val="0013315F"/>
    <w:rsid w:val="001353E5"/>
    <w:rsid w:val="00135E4A"/>
    <w:rsid w:val="00135F96"/>
    <w:rsid w:val="00136A5D"/>
    <w:rsid w:val="001375DD"/>
    <w:rsid w:val="00140F23"/>
    <w:rsid w:val="00142802"/>
    <w:rsid w:val="00143DD8"/>
    <w:rsid w:val="00145B12"/>
    <w:rsid w:val="00147B64"/>
    <w:rsid w:val="0015012B"/>
    <w:rsid w:val="001509A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761F"/>
    <w:rsid w:val="001578A3"/>
    <w:rsid w:val="001579AA"/>
    <w:rsid w:val="0016115E"/>
    <w:rsid w:val="00161CBA"/>
    <w:rsid w:val="001654C3"/>
    <w:rsid w:val="00165859"/>
    <w:rsid w:val="00165E3F"/>
    <w:rsid w:val="00165EBA"/>
    <w:rsid w:val="0016633B"/>
    <w:rsid w:val="00167D69"/>
    <w:rsid w:val="001707E4"/>
    <w:rsid w:val="00171463"/>
    <w:rsid w:val="0017205A"/>
    <w:rsid w:val="001720CD"/>
    <w:rsid w:val="001728D5"/>
    <w:rsid w:val="00172D1A"/>
    <w:rsid w:val="00172DFF"/>
    <w:rsid w:val="001741A0"/>
    <w:rsid w:val="00174590"/>
    <w:rsid w:val="00176E94"/>
    <w:rsid w:val="00177314"/>
    <w:rsid w:val="00177DB9"/>
    <w:rsid w:val="00180FEF"/>
    <w:rsid w:val="0018168F"/>
    <w:rsid w:val="00181A55"/>
    <w:rsid w:val="00183421"/>
    <w:rsid w:val="00183BCD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736"/>
    <w:rsid w:val="00192542"/>
    <w:rsid w:val="001939BB"/>
    <w:rsid w:val="00193F76"/>
    <w:rsid w:val="0019456A"/>
    <w:rsid w:val="00194CD0"/>
    <w:rsid w:val="00194E93"/>
    <w:rsid w:val="0019592F"/>
    <w:rsid w:val="00195B50"/>
    <w:rsid w:val="0019676D"/>
    <w:rsid w:val="001A17B4"/>
    <w:rsid w:val="001A1E62"/>
    <w:rsid w:val="001A2A06"/>
    <w:rsid w:val="001A2B11"/>
    <w:rsid w:val="001A3785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3A2E"/>
    <w:rsid w:val="001C47AF"/>
    <w:rsid w:val="001C4920"/>
    <w:rsid w:val="001C5A8A"/>
    <w:rsid w:val="001C5CCF"/>
    <w:rsid w:val="001C6209"/>
    <w:rsid w:val="001C65A5"/>
    <w:rsid w:val="001C7288"/>
    <w:rsid w:val="001D0105"/>
    <w:rsid w:val="001D13D2"/>
    <w:rsid w:val="001D1734"/>
    <w:rsid w:val="001D1786"/>
    <w:rsid w:val="001D2D88"/>
    <w:rsid w:val="001D3BFF"/>
    <w:rsid w:val="001D582D"/>
    <w:rsid w:val="001D6431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65E2"/>
    <w:rsid w:val="001E72F0"/>
    <w:rsid w:val="001E7664"/>
    <w:rsid w:val="001E7A50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E"/>
    <w:rsid w:val="001F3928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5969"/>
    <w:rsid w:val="00207580"/>
    <w:rsid w:val="00207EA9"/>
    <w:rsid w:val="0021103A"/>
    <w:rsid w:val="00211D93"/>
    <w:rsid w:val="00214024"/>
    <w:rsid w:val="002169B5"/>
    <w:rsid w:val="00217539"/>
    <w:rsid w:val="0021781F"/>
    <w:rsid w:val="00217F5E"/>
    <w:rsid w:val="0022198D"/>
    <w:rsid w:val="002220DD"/>
    <w:rsid w:val="002237F4"/>
    <w:rsid w:val="002251A1"/>
    <w:rsid w:val="00225CDF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5A95"/>
    <w:rsid w:val="00237812"/>
    <w:rsid w:val="00237BBF"/>
    <w:rsid w:val="002408C3"/>
    <w:rsid w:val="00240C13"/>
    <w:rsid w:val="00241B8E"/>
    <w:rsid w:val="00243733"/>
    <w:rsid w:val="00243FC7"/>
    <w:rsid w:val="00244765"/>
    <w:rsid w:val="0024661C"/>
    <w:rsid w:val="00247C33"/>
    <w:rsid w:val="002518B4"/>
    <w:rsid w:val="002519DA"/>
    <w:rsid w:val="00252F70"/>
    <w:rsid w:val="002542DC"/>
    <w:rsid w:val="002546CA"/>
    <w:rsid w:val="00255C8B"/>
    <w:rsid w:val="00256F2C"/>
    <w:rsid w:val="00260FFE"/>
    <w:rsid w:val="00262A06"/>
    <w:rsid w:val="002647D9"/>
    <w:rsid w:val="00265CC1"/>
    <w:rsid w:val="0026634C"/>
    <w:rsid w:val="0027076F"/>
    <w:rsid w:val="002710CA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38C2"/>
    <w:rsid w:val="00283DC4"/>
    <w:rsid w:val="00283F97"/>
    <w:rsid w:val="00284494"/>
    <w:rsid w:val="002845F1"/>
    <w:rsid w:val="0028529C"/>
    <w:rsid w:val="002855BF"/>
    <w:rsid w:val="0028563D"/>
    <w:rsid w:val="00285CEE"/>
    <w:rsid w:val="002862B7"/>
    <w:rsid w:val="00290BB8"/>
    <w:rsid w:val="0029185D"/>
    <w:rsid w:val="00291CA5"/>
    <w:rsid w:val="00292A17"/>
    <w:rsid w:val="002949B1"/>
    <w:rsid w:val="002950D0"/>
    <w:rsid w:val="002957C0"/>
    <w:rsid w:val="00296E6D"/>
    <w:rsid w:val="0029701E"/>
    <w:rsid w:val="00297267"/>
    <w:rsid w:val="002A083F"/>
    <w:rsid w:val="002A0BEF"/>
    <w:rsid w:val="002A1633"/>
    <w:rsid w:val="002A19F0"/>
    <w:rsid w:val="002A1F2D"/>
    <w:rsid w:val="002A2343"/>
    <w:rsid w:val="002A318A"/>
    <w:rsid w:val="002A59D6"/>
    <w:rsid w:val="002A5A95"/>
    <w:rsid w:val="002A7EE2"/>
    <w:rsid w:val="002B0706"/>
    <w:rsid w:val="002B1472"/>
    <w:rsid w:val="002B3792"/>
    <w:rsid w:val="002B475B"/>
    <w:rsid w:val="002B5588"/>
    <w:rsid w:val="002B6F65"/>
    <w:rsid w:val="002B7BD4"/>
    <w:rsid w:val="002C0066"/>
    <w:rsid w:val="002C02F5"/>
    <w:rsid w:val="002C03FE"/>
    <w:rsid w:val="002C04CE"/>
    <w:rsid w:val="002C0C58"/>
    <w:rsid w:val="002C15EB"/>
    <w:rsid w:val="002C1D62"/>
    <w:rsid w:val="002C1DFF"/>
    <w:rsid w:val="002C2A3E"/>
    <w:rsid w:val="002C52AF"/>
    <w:rsid w:val="002C5F85"/>
    <w:rsid w:val="002C64DE"/>
    <w:rsid w:val="002C6896"/>
    <w:rsid w:val="002C7FDB"/>
    <w:rsid w:val="002D0066"/>
    <w:rsid w:val="002D02DF"/>
    <w:rsid w:val="002D053A"/>
    <w:rsid w:val="002D1160"/>
    <w:rsid w:val="002D1A3A"/>
    <w:rsid w:val="002D3044"/>
    <w:rsid w:val="002D3588"/>
    <w:rsid w:val="002D373B"/>
    <w:rsid w:val="002D3E28"/>
    <w:rsid w:val="002D48FC"/>
    <w:rsid w:val="002E0AAF"/>
    <w:rsid w:val="002E1102"/>
    <w:rsid w:val="002E6FBE"/>
    <w:rsid w:val="002E78E2"/>
    <w:rsid w:val="002E7C25"/>
    <w:rsid w:val="002F04D9"/>
    <w:rsid w:val="002F0D22"/>
    <w:rsid w:val="002F1F24"/>
    <w:rsid w:val="002F2212"/>
    <w:rsid w:val="002F5FA8"/>
    <w:rsid w:val="002F6472"/>
    <w:rsid w:val="002F6D54"/>
    <w:rsid w:val="002F7CD5"/>
    <w:rsid w:val="0030003D"/>
    <w:rsid w:val="0030022B"/>
    <w:rsid w:val="0030059F"/>
    <w:rsid w:val="00300723"/>
    <w:rsid w:val="003009DC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5C89"/>
    <w:rsid w:val="0030671D"/>
    <w:rsid w:val="00311835"/>
    <w:rsid w:val="0031272A"/>
    <w:rsid w:val="00312ABB"/>
    <w:rsid w:val="0031342A"/>
    <w:rsid w:val="0031421B"/>
    <w:rsid w:val="003148E4"/>
    <w:rsid w:val="00314BBC"/>
    <w:rsid w:val="00315094"/>
    <w:rsid w:val="00316195"/>
    <w:rsid w:val="003161B4"/>
    <w:rsid w:val="003169C6"/>
    <w:rsid w:val="003172DC"/>
    <w:rsid w:val="00317474"/>
    <w:rsid w:val="00322FA8"/>
    <w:rsid w:val="00323E00"/>
    <w:rsid w:val="00325B90"/>
    <w:rsid w:val="00326069"/>
    <w:rsid w:val="00330940"/>
    <w:rsid w:val="00330FD7"/>
    <w:rsid w:val="0033123D"/>
    <w:rsid w:val="00333470"/>
    <w:rsid w:val="00334208"/>
    <w:rsid w:val="003347E2"/>
    <w:rsid w:val="00334CA9"/>
    <w:rsid w:val="00335DA7"/>
    <w:rsid w:val="003371D2"/>
    <w:rsid w:val="003375FE"/>
    <w:rsid w:val="00337961"/>
    <w:rsid w:val="00337D97"/>
    <w:rsid w:val="00341229"/>
    <w:rsid w:val="00341C0C"/>
    <w:rsid w:val="0034350D"/>
    <w:rsid w:val="0034378F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6FF5"/>
    <w:rsid w:val="0035791B"/>
    <w:rsid w:val="00357B34"/>
    <w:rsid w:val="00361DAF"/>
    <w:rsid w:val="00363749"/>
    <w:rsid w:val="003641AB"/>
    <w:rsid w:val="00364728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0F97"/>
    <w:rsid w:val="00382D02"/>
    <w:rsid w:val="003838C5"/>
    <w:rsid w:val="00384421"/>
    <w:rsid w:val="003854F9"/>
    <w:rsid w:val="00386C99"/>
    <w:rsid w:val="003876D8"/>
    <w:rsid w:val="00390958"/>
    <w:rsid w:val="00390B8A"/>
    <w:rsid w:val="00390D13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D5F"/>
    <w:rsid w:val="003A193F"/>
    <w:rsid w:val="003A21A9"/>
    <w:rsid w:val="003A312D"/>
    <w:rsid w:val="003A3397"/>
    <w:rsid w:val="003A4E98"/>
    <w:rsid w:val="003A5A3E"/>
    <w:rsid w:val="003A601A"/>
    <w:rsid w:val="003B0D89"/>
    <w:rsid w:val="003B2AD4"/>
    <w:rsid w:val="003B2F68"/>
    <w:rsid w:val="003B41F7"/>
    <w:rsid w:val="003B54BA"/>
    <w:rsid w:val="003B6277"/>
    <w:rsid w:val="003B7BE5"/>
    <w:rsid w:val="003C0494"/>
    <w:rsid w:val="003C0559"/>
    <w:rsid w:val="003C088F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648A"/>
    <w:rsid w:val="003C68AB"/>
    <w:rsid w:val="003C77B3"/>
    <w:rsid w:val="003C79FD"/>
    <w:rsid w:val="003D159B"/>
    <w:rsid w:val="003D1639"/>
    <w:rsid w:val="003D2F36"/>
    <w:rsid w:val="003D6E96"/>
    <w:rsid w:val="003D7797"/>
    <w:rsid w:val="003E1132"/>
    <w:rsid w:val="003E16BE"/>
    <w:rsid w:val="003E24CA"/>
    <w:rsid w:val="003E30A2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EE4"/>
    <w:rsid w:val="003F1569"/>
    <w:rsid w:val="003F2235"/>
    <w:rsid w:val="003F28D0"/>
    <w:rsid w:val="003F30E7"/>
    <w:rsid w:val="003F399F"/>
    <w:rsid w:val="003F4D1D"/>
    <w:rsid w:val="003F5026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E39"/>
    <w:rsid w:val="0040447E"/>
    <w:rsid w:val="00404963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202B4"/>
    <w:rsid w:val="0042236A"/>
    <w:rsid w:val="004227B8"/>
    <w:rsid w:val="004229FC"/>
    <w:rsid w:val="00425FC6"/>
    <w:rsid w:val="00427123"/>
    <w:rsid w:val="0043021C"/>
    <w:rsid w:val="0043027B"/>
    <w:rsid w:val="00431974"/>
    <w:rsid w:val="00432EA4"/>
    <w:rsid w:val="00432F9B"/>
    <w:rsid w:val="004337BD"/>
    <w:rsid w:val="00435287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47AE8"/>
    <w:rsid w:val="004506E4"/>
    <w:rsid w:val="004516EF"/>
    <w:rsid w:val="00451B12"/>
    <w:rsid w:val="00451BA2"/>
    <w:rsid w:val="0045347A"/>
    <w:rsid w:val="00454196"/>
    <w:rsid w:val="00454431"/>
    <w:rsid w:val="004546C5"/>
    <w:rsid w:val="004551C1"/>
    <w:rsid w:val="004557D5"/>
    <w:rsid w:val="00456F62"/>
    <w:rsid w:val="004615A9"/>
    <w:rsid w:val="004619FC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05DE"/>
    <w:rsid w:val="00492696"/>
    <w:rsid w:val="0049393D"/>
    <w:rsid w:val="004944A1"/>
    <w:rsid w:val="00494AF1"/>
    <w:rsid w:val="00497329"/>
    <w:rsid w:val="004976C6"/>
    <w:rsid w:val="00497EE3"/>
    <w:rsid w:val="004A0324"/>
    <w:rsid w:val="004A14F3"/>
    <w:rsid w:val="004A20E8"/>
    <w:rsid w:val="004A26DA"/>
    <w:rsid w:val="004A35DD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2473"/>
    <w:rsid w:val="004B3ED1"/>
    <w:rsid w:val="004B40EF"/>
    <w:rsid w:val="004B4A89"/>
    <w:rsid w:val="004B4FB4"/>
    <w:rsid w:val="004B5554"/>
    <w:rsid w:val="004B59FF"/>
    <w:rsid w:val="004B69B8"/>
    <w:rsid w:val="004B6AD9"/>
    <w:rsid w:val="004B6F07"/>
    <w:rsid w:val="004B712E"/>
    <w:rsid w:val="004B754A"/>
    <w:rsid w:val="004B7703"/>
    <w:rsid w:val="004C555B"/>
    <w:rsid w:val="004C567B"/>
    <w:rsid w:val="004C5BD8"/>
    <w:rsid w:val="004D0AD1"/>
    <w:rsid w:val="004D2543"/>
    <w:rsid w:val="004D2FAA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AD8"/>
    <w:rsid w:val="004E5B96"/>
    <w:rsid w:val="004E6C01"/>
    <w:rsid w:val="004E7854"/>
    <w:rsid w:val="004F0826"/>
    <w:rsid w:val="004F0BE8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500994"/>
    <w:rsid w:val="00503171"/>
    <w:rsid w:val="00505D2F"/>
    <w:rsid w:val="00506060"/>
    <w:rsid w:val="005062EF"/>
    <w:rsid w:val="005069A2"/>
    <w:rsid w:val="00506D97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62AA"/>
    <w:rsid w:val="005170BD"/>
    <w:rsid w:val="005209F4"/>
    <w:rsid w:val="0052485A"/>
    <w:rsid w:val="00524CDC"/>
    <w:rsid w:val="00524D0B"/>
    <w:rsid w:val="005252D5"/>
    <w:rsid w:val="00525A81"/>
    <w:rsid w:val="0053430B"/>
    <w:rsid w:val="00534DA0"/>
    <w:rsid w:val="005376E1"/>
    <w:rsid w:val="00540EF4"/>
    <w:rsid w:val="0054183B"/>
    <w:rsid w:val="005422A2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DB"/>
    <w:rsid w:val="00550B04"/>
    <w:rsid w:val="00552866"/>
    <w:rsid w:val="005534EB"/>
    <w:rsid w:val="00553612"/>
    <w:rsid w:val="00553E02"/>
    <w:rsid w:val="0055604F"/>
    <w:rsid w:val="00557858"/>
    <w:rsid w:val="00557D18"/>
    <w:rsid w:val="005610FA"/>
    <w:rsid w:val="00561D46"/>
    <w:rsid w:val="00562097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7F07"/>
    <w:rsid w:val="00570014"/>
    <w:rsid w:val="00570975"/>
    <w:rsid w:val="00571D3A"/>
    <w:rsid w:val="00577837"/>
    <w:rsid w:val="00580B11"/>
    <w:rsid w:val="0058116C"/>
    <w:rsid w:val="00581AFF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169D"/>
    <w:rsid w:val="005919F2"/>
    <w:rsid w:val="005921CE"/>
    <w:rsid w:val="00592A31"/>
    <w:rsid w:val="005935C6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403F"/>
    <w:rsid w:val="005A420D"/>
    <w:rsid w:val="005A4BF0"/>
    <w:rsid w:val="005A525F"/>
    <w:rsid w:val="005A568E"/>
    <w:rsid w:val="005A6F0E"/>
    <w:rsid w:val="005A776E"/>
    <w:rsid w:val="005B0318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1D0"/>
    <w:rsid w:val="005C2293"/>
    <w:rsid w:val="005C244C"/>
    <w:rsid w:val="005C29C0"/>
    <w:rsid w:val="005C2B85"/>
    <w:rsid w:val="005C3529"/>
    <w:rsid w:val="005C3E36"/>
    <w:rsid w:val="005C3F76"/>
    <w:rsid w:val="005C475F"/>
    <w:rsid w:val="005C5AC8"/>
    <w:rsid w:val="005C778C"/>
    <w:rsid w:val="005D08EE"/>
    <w:rsid w:val="005D0A67"/>
    <w:rsid w:val="005D2077"/>
    <w:rsid w:val="005D24F1"/>
    <w:rsid w:val="005D343C"/>
    <w:rsid w:val="005D3933"/>
    <w:rsid w:val="005D3FCC"/>
    <w:rsid w:val="005D484F"/>
    <w:rsid w:val="005D762D"/>
    <w:rsid w:val="005E03EA"/>
    <w:rsid w:val="005E272C"/>
    <w:rsid w:val="005E2A2F"/>
    <w:rsid w:val="005E36C3"/>
    <w:rsid w:val="005E4093"/>
    <w:rsid w:val="005E5F83"/>
    <w:rsid w:val="005E7433"/>
    <w:rsid w:val="005E74E9"/>
    <w:rsid w:val="005E75AE"/>
    <w:rsid w:val="005F1D4F"/>
    <w:rsid w:val="005F2F95"/>
    <w:rsid w:val="005F36D2"/>
    <w:rsid w:val="005F441F"/>
    <w:rsid w:val="005F5C79"/>
    <w:rsid w:val="005F5CCB"/>
    <w:rsid w:val="00600984"/>
    <w:rsid w:val="00602447"/>
    <w:rsid w:val="006028B1"/>
    <w:rsid w:val="00603126"/>
    <w:rsid w:val="00603723"/>
    <w:rsid w:val="00605848"/>
    <w:rsid w:val="00605D99"/>
    <w:rsid w:val="00606702"/>
    <w:rsid w:val="00611566"/>
    <w:rsid w:val="006120AA"/>
    <w:rsid w:val="00612B57"/>
    <w:rsid w:val="0061337F"/>
    <w:rsid w:val="00613736"/>
    <w:rsid w:val="0061462C"/>
    <w:rsid w:val="00615898"/>
    <w:rsid w:val="00616F25"/>
    <w:rsid w:val="0062315D"/>
    <w:rsid w:val="00625433"/>
    <w:rsid w:val="00625DC8"/>
    <w:rsid w:val="00626E03"/>
    <w:rsid w:val="00627AB0"/>
    <w:rsid w:val="006321DA"/>
    <w:rsid w:val="00633831"/>
    <w:rsid w:val="00633D79"/>
    <w:rsid w:val="00634413"/>
    <w:rsid w:val="00640808"/>
    <w:rsid w:val="00641D91"/>
    <w:rsid w:val="0064273B"/>
    <w:rsid w:val="006428E0"/>
    <w:rsid w:val="00642BD2"/>
    <w:rsid w:val="0064349F"/>
    <w:rsid w:val="00643630"/>
    <w:rsid w:val="00644A4B"/>
    <w:rsid w:val="00646AE3"/>
    <w:rsid w:val="00646D99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4CA"/>
    <w:rsid w:val="006806B5"/>
    <w:rsid w:val="00680746"/>
    <w:rsid w:val="00680BE7"/>
    <w:rsid w:val="00680E24"/>
    <w:rsid w:val="00680F6C"/>
    <w:rsid w:val="0068143A"/>
    <w:rsid w:val="00681545"/>
    <w:rsid w:val="0068168B"/>
    <w:rsid w:val="0068199F"/>
    <w:rsid w:val="00681FF6"/>
    <w:rsid w:val="00682923"/>
    <w:rsid w:val="00683575"/>
    <w:rsid w:val="00685F26"/>
    <w:rsid w:val="006863A6"/>
    <w:rsid w:val="0069179B"/>
    <w:rsid w:val="00691D46"/>
    <w:rsid w:val="00692EE9"/>
    <w:rsid w:val="0069324C"/>
    <w:rsid w:val="0069658C"/>
    <w:rsid w:val="006970C3"/>
    <w:rsid w:val="00697186"/>
    <w:rsid w:val="006A0932"/>
    <w:rsid w:val="006A0B35"/>
    <w:rsid w:val="006A16A6"/>
    <w:rsid w:val="006A28E7"/>
    <w:rsid w:val="006A31F8"/>
    <w:rsid w:val="006A5601"/>
    <w:rsid w:val="006A666E"/>
    <w:rsid w:val="006B0016"/>
    <w:rsid w:val="006B19D5"/>
    <w:rsid w:val="006B1A23"/>
    <w:rsid w:val="006B2790"/>
    <w:rsid w:val="006B35AF"/>
    <w:rsid w:val="006B4927"/>
    <w:rsid w:val="006B51AB"/>
    <w:rsid w:val="006B5CC4"/>
    <w:rsid w:val="006B67E3"/>
    <w:rsid w:val="006B6C1A"/>
    <w:rsid w:val="006C115F"/>
    <w:rsid w:val="006C22F3"/>
    <w:rsid w:val="006C2749"/>
    <w:rsid w:val="006C2F98"/>
    <w:rsid w:val="006C3E37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791"/>
    <w:rsid w:val="006D5298"/>
    <w:rsid w:val="006D5B54"/>
    <w:rsid w:val="006D6055"/>
    <w:rsid w:val="006D66DA"/>
    <w:rsid w:val="006D6AA5"/>
    <w:rsid w:val="006E027A"/>
    <w:rsid w:val="006E0DAD"/>
    <w:rsid w:val="006E1B25"/>
    <w:rsid w:val="006E2143"/>
    <w:rsid w:val="006E5B2A"/>
    <w:rsid w:val="006E5E2C"/>
    <w:rsid w:val="006E64E9"/>
    <w:rsid w:val="006E6FCE"/>
    <w:rsid w:val="006F0DA1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3754"/>
    <w:rsid w:val="007054E8"/>
    <w:rsid w:val="00706D96"/>
    <w:rsid w:val="00706FF2"/>
    <w:rsid w:val="00707294"/>
    <w:rsid w:val="00710DA5"/>
    <w:rsid w:val="007110A7"/>
    <w:rsid w:val="00712518"/>
    <w:rsid w:val="007128FB"/>
    <w:rsid w:val="00712B49"/>
    <w:rsid w:val="00712B4B"/>
    <w:rsid w:val="00712B78"/>
    <w:rsid w:val="00712DB2"/>
    <w:rsid w:val="007145E6"/>
    <w:rsid w:val="00714643"/>
    <w:rsid w:val="00715F84"/>
    <w:rsid w:val="00716603"/>
    <w:rsid w:val="007176DB"/>
    <w:rsid w:val="007201A8"/>
    <w:rsid w:val="007202FD"/>
    <w:rsid w:val="0072270B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30BCF"/>
    <w:rsid w:val="00730F3B"/>
    <w:rsid w:val="00731E7A"/>
    <w:rsid w:val="0073273A"/>
    <w:rsid w:val="00732B60"/>
    <w:rsid w:val="00734A5B"/>
    <w:rsid w:val="00734DAA"/>
    <w:rsid w:val="00734F92"/>
    <w:rsid w:val="00735536"/>
    <w:rsid w:val="00736319"/>
    <w:rsid w:val="00740732"/>
    <w:rsid w:val="00741F98"/>
    <w:rsid w:val="00742AB1"/>
    <w:rsid w:val="007438D9"/>
    <w:rsid w:val="0074441D"/>
    <w:rsid w:val="00744E76"/>
    <w:rsid w:val="00745401"/>
    <w:rsid w:val="00745759"/>
    <w:rsid w:val="00745DF4"/>
    <w:rsid w:val="0074683A"/>
    <w:rsid w:val="00746B7B"/>
    <w:rsid w:val="00751888"/>
    <w:rsid w:val="00751E84"/>
    <w:rsid w:val="00753B45"/>
    <w:rsid w:val="007546F4"/>
    <w:rsid w:val="00755597"/>
    <w:rsid w:val="00755629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4C02"/>
    <w:rsid w:val="007657E3"/>
    <w:rsid w:val="00765BD6"/>
    <w:rsid w:val="00766007"/>
    <w:rsid w:val="00766522"/>
    <w:rsid w:val="00770113"/>
    <w:rsid w:val="00771220"/>
    <w:rsid w:val="0077207A"/>
    <w:rsid w:val="00772D0D"/>
    <w:rsid w:val="00773A5C"/>
    <w:rsid w:val="0077696B"/>
    <w:rsid w:val="007779BB"/>
    <w:rsid w:val="0078051C"/>
    <w:rsid w:val="00780794"/>
    <w:rsid w:val="00781003"/>
    <w:rsid w:val="00781F0F"/>
    <w:rsid w:val="00781F91"/>
    <w:rsid w:val="0078309E"/>
    <w:rsid w:val="00783907"/>
    <w:rsid w:val="00783CF8"/>
    <w:rsid w:val="00783E47"/>
    <w:rsid w:val="00784632"/>
    <w:rsid w:val="0078481F"/>
    <w:rsid w:val="00784BE9"/>
    <w:rsid w:val="00785A41"/>
    <w:rsid w:val="00785BC3"/>
    <w:rsid w:val="00786DEF"/>
    <w:rsid w:val="0078727C"/>
    <w:rsid w:val="00791223"/>
    <w:rsid w:val="007915AE"/>
    <w:rsid w:val="007929B5"/>
    <w:rsid w:val="00792C84"/>
    <w:rsid w:val="0079422C"/>
    <w:rsid w:val="00794703"/>
    <w:rsid w:val="00796976"/>
    <w:rsid w:val="007A0BE6"/>
    <w:rsid w:val="007A0D95"/>
    <w:rsid w:val="007A16BB"/>
    <w:rsid w:val="007A1FF7"/>
    <w:rsid w:val="007A2E8D"/>
    <w:rsid w:val="007A55A4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4E81"/>
    <w:rsid w:val="007B6357"/>
    <w:rsid w:val="007B78B4"/>
    <w:rsid w:val="007C023C"/>
    <w:rsid w:val="007C08AA"/>
    <w:rsid w:val="007C095F"/>
    <w:rsid w:val="007C20EA"/>
    <w:rsid w:val="007C367C"/>
    <w:rsid w:val="007C3C50"/>
    <w:rsid w:val="007C4927"/>
    <w:rsid w:val="007D0F1B"/>
    <w:rsid w:val="007D19D5"/>
    <w:rsid w:val="007D2051"/>
    <w:rsid w:val="007D2AE1"/>
    <w:rsid w:val="007D2D14"/>
    <w:rsid w:val="007D4B8E"/>
    <w:rsid w:val="007D4FE5"/>
    <w:rsid w:val="007D53D3"/>
    <w:rsid w:val="007D581C"/>
    <w:rsid w:val="007D5D49"/>
    <w:rsid w:val="007E0D24"/>
    <w:rsid w:val="007E0E7C"/>
    <w:rsid w:val="007E27AD"/>
    <w:rsid w:val="007E2878"/>
    <w:rsid w:val="007E3F64"/>
    <w:rsid w:val="007E5ACF"/>
    <w:rsid w:val="007E60F9"/>
    <w:rsid w:val="007E642B"/>
    <w:rsid w:val="007F0893"/>
    <w:rsid w:val="007F2018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4595"/>
    <w:rsid w:val="00805D37"/>
    <w:rsid w:val="008068B6"/>
    <w:rsid w:val="0080787A"/>
    <w:rsid w:val="00810AB1"/>
    <w:rsid w:val="008117EB"/>
    <w:rsid w:val="00811BC9"/>
    <w:rsid w:val="00812139"/>
    <w:rsid w:val="00812A8E"/>
    <w:rsid w:val="00812BCC"/>
    <w:rsid w:val="00814833"/>
    <w:rsid w:val="00814B79"/>
    <w:rsid w:val="00815DB9"/>
    <w:rsid w:val="00815DBE"/>
    <w:rsid w:val="008166F3"/>
    <w:rsid w:val="00816D4D"/>
    <w:rsid w:val="00817952"/>
    <w:rsid w:val="00820547"/>
    <w:rsid w:val="00820A93"/>
    <w:rsid w:val="00820DB9"/>
    <w:rsid w:val="00821244"/>
    <w:rsid w:val="008222AE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2C2B"/>
    <w:rsid w:val="00833306"/>
    <w:rsid w:val="00834289"/>
    <w:rsid w:val="00834AD1"/>
    <w:rsid w:val="008353F8"/>
    <w:rsid w:val="00835F19"/>
    <w:rsid w:val="0083716B"/>
    <w:rsid w:val="00837BD5"/>
    <w:rsid w:val="00837C1C"/>
    <w:rsid w:val="008411D4"/>
    <w:rsid w:val="00841C87"/>
    <w:rsid w:val="0084302F"/>
    <w:rsid w:val="00843911"/>
    <w:rsid w:val="00843BD9"/>
    <w:rsid w:val="008442AE"/>
    <w:rsid w:val="00844880"/>
    <w:rsid w:val="00844BBD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6CA"/>
    <w:rsid w:val="008541BD"/>
    <w:rsid w:val="00855C29"/>
    <w:rsid w:val="0085738A"/>
    <w:rsid w:val="0086046B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9BC"/>
    <w:rsid w:val="00871F20"/>
    <w:rsid w:val="00872CB2"/>
    <w:rsid w:val="0087443D"/>
    <w:rsid w:val="00874C3A"/>
    <w:rsid w:val="008768CA"/>
    <w:rsid w:val="00877F26"/>
    <w:rsid w:val="00880559"/>
    <w:rsid w:val="00880AF8"/>
    <w:rsid w:val="0088160B"/>
    <w:rsid w:val="00881655"/>
    <w:rsid w:val="00881B80"/>
    <w:rsid w:val="00883564"/>
    <w:rsid w:val="008840FF"/>
    <w:rsid w:val="00884749"/>
    <w:rsid w:val="00884944"/>
    <w:rsid w:val="00884B9E"/>
    <w:rsid w:val="00885950"/>
    <w:rsid w:val="0088694A"/>
    <w:rsid w:val="00886976"/>
    <w:rsid w:val="00886E81"/>
    <w:rsid w:val="00886F47"/>
    <w:rsid w:val="008902B9"/>
    <w:rsid w:val="00891679"/>
    <w:rsid w:val="00894C4C"/>
    <w:rsid w:val="00895C2F"/>
    <w:rsid w:val="00897194"/>
    <w:rsid w:val="0089745C"/>
    <w:rsid w:val="00897657"/>
    <w:rsid w:val="008A06E7"/>
    <w:rsid w:val="008A1F7A"/>
    <w:rsid w:val="008A22B3"/>
    <w:rsid w:val="008A264E"/>
    <w:rsid w:val="008A2BCC"/>
    <w:rsid w:val="008A59F5"/>
    <w:rsid w:val="008A5FEF"/>
    <w:rsid w:val="008A6B5E"/>
    <w:rsid w:val="008A6F28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7A6D"/>
    <w:rsid w:val="008C17B3"/>
    <w:rsid w:val="008C1D10"/>
    <w:rsid w:val="008C2FDD"/>
    <w:rsid w:val="008C3142"/>
    <w:rsid w:val="008C3221"/>
    <w:rsid w:val="008C3C76"/>
    <w:rsid w:val="008C567C"/>
    <w:rsid w:val="008C74ED"/>
    <w:rsid w:val="008D146B"/>
    <w:rsid w:val="008D16CB"/>
    <w:rsid w:val="008D264B"/>
    <w:rsid w:val="008D4234"/>
    <w:rsid w:val="008D46A3"/>
    <w:rsid w:val="008D5DF3"/>
    <w:rsid w:val="008D6A4F"/>
    <w:rsid w:val="008D7B95"/>
    <w:rsid w:val="008D7E62"/>
    <w:rsid w:val="008D7E70"/>
    <w:rsid w:val="008E04EF"/>
    <w:rsid w:val="008E0843"/>
    <w:rsid w:val="008E0E2A"/>
    <w:rsid w:val="008E1DEF"/>
    <w:rsid w:val="008E3509"/>
    <w:rsid w:val="008E361B"/>
    <w:rsid w:val="008E41BB"/>
    <w:rsid w:val="008E4342"/>
    <w:rsid w:val="008E524C"/>
    <w:rsid w:val="008E54CA"/>
    <w:rsid w:val="008E74C1"/>
    <w:rsid w:val="008F0251"/>
    <w:rsid w:val="008F03F8"/>
    <w:rsid w:val="008F17C9"/>
    <w:rsid w:val="008F19F9"/>
    <w:rsid w:val="008F32DB"/>
    <w:rsid w:val="008F462B"/>
    <w:rsid w:val="008F48CF"/>
    <w:rsid w:val="008F57C0"/>
    <w:rsid w:val="008F6CF1"/>
    <w:rsid w:val="008F7587"/>
    <w:rsid w:val="00900F25"/>
    <w:rsid w:val="009026F6"/>
    <w:rsid w:val="0090271F"/>
    <w:rsid w:val="009057EE"/>
    <w:rsid w:val="009073A7"/>
    <w:rsid w:val="00911615"/>
    <w:rsid w:val="009121FD"/>
    <w:rsid w:val="00912EEF"/>
    <w:rsid w:val="00914212"/>
    <w:rsid w:val="009158B3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D21"/>
    <w:rsid w:val="0092207A"/>
    <w:rsid w:val="0092291C"/>
    <w:rsid w:val="00922A02"/>
    <w:rsid w:val="009234AF"/>
    <w:rsid w:val="009236FB"/>
    <w:rsid w:val="00923C0B"/>
    <w:rsid w:val="00924E12"/>
    <w:rsid w:val="00926A7C"/>
    <w:rsid w:val="00926D86"/>
    <w:rsid w:val="0093063C"/>
    <w:rsid w:val="00931061"/>
    <w:rsid w:val="009312D2"/>
    <w:rsid w:val="009326DF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1595"/>
    <w:rsid w:val="00941A10"/>
    <w:rsid w:val="00942EC2"/>
    <w:rsid w:val="00943FA2"/>
    <w:rsid w:val="00944A41"/>
    <w:rsid w:val="00945BB5"/>
    <w:rsid w:val="009474DD"/>
    <w:rsid w:val="00951381"/>
    <w:rsid w:val="0095190D"/>
    <w:rsid w:val="00954CCD"/>
    <w:rsid w:val="009565DF"/>
    <w:rsid w:val="00956878"/>
    <w:rsid w:val="0095732E"/>
    <w:rsid w:val="009576A0"/>
    <w:rsid w:val="00960C22"/>
    <w:rsid w:val="00961B32"/>
    <w:rsid w:val="0096225D"/>
    <w:rsid w:val="00964D5B"/>
    <w:rsid w:val="00966232"/>
    <w:rsid w:val="009664FF"/>
    <w:rsid w:val="0097004A"/>
    <w:rsid w:val="00970A77"/>
    <w:rsid w:val="00972DE9"/>
    <w:rsid w:val="009738BC"/>
    <w:rsid w:val="00974BB0"/>
    <w:rsid w:val="00974D9E"/>
    <w:rsid w:val="00974F64"/>
    <w:rsid w:val="00975A75"/>
    <w:rsid w:val="00977040"/>
    <w:rsid w:val="0097790E"/>
    <w:rsid w:val="009802BA"/>
    <w:rsid w:val="00980D60"/>
    <w:rsid w:val="00983994"/>
    <w:rsid w:val="00984B64"/>
    <w:rsid w:val="00985A20"/>
    <w:rsid w:val="00985AE8"/>
    <w:rsid w:val="00987D22"/>
    <w:rsid w:val="00990778"/>
    <w:rsid w:val="0099116A"/>
    <w:rsid w:val="00991D6A"/>
    <w:rsid w:val="009922DE"/>
    <w:rsid w:val="00992AF2"/>
    <w:rsid w:val="009957D3"/>
    <w:rsid w:val="00995800"/>
    <w:rsid w:val="00996B5C"/>
    <w:rsid w:val="00996D06"/>
    <w:rsid w:val="00997F3F"/>
    <w:rsid w:val="009A07C3"/>
    <w:rsid w:val="009A28DE"/>
    <w:rsid w:val="009A2E50"/>
    <w:rsid w:val="009A3B8C"/>
    <w:rsid w:val="009A3DD8"/>
    <w:rsid w:val="009A4250"/>
    <w:rsid w:val="009A4864"/>
    <w:rsid w:val="009A7A35"/>
    <w:rsid w:val="009A7AFB"/>
    <w:rsid w:val="009B04B1"/>
    <w:rsid w:val="009B07CD"/>
    <w:rsid w:val="009B3579"/>
    <w:rsid w:val="009B6A03"/>
    <w:rsid w:val="009B76A6"/>
    <w:rsid w:val="009C0424"/>
    <w:rsid w:val="009C083A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D00E7"/>
    <w:rsid w:val="009D148B"/>
    <w:rsid w:val="009D265D"/>
    <w:rsid w:val="009D2CFC"/>
    <w:rsid w:val="009D31A7"/>
    <w:rsid w:val="009D3482"/>
    <w:rsid w:val="009D3E41"/>
    <w:rsid w:val="009D41FC"/>
    <w:rsid w:val="009D430B"/>
    <w:rsid w:val="009D547F"/>
    <w:rsid w:val="009D58F6"/>
    <w:rsid w:val="009D796B"/>
    <w:rsid w:val="009E0CE1"/>
    <w:rsid w:val="009E215A"/>
    <w:rsid w:val="009E32F1"/>
    <w:rsid w:val="009E360B"/>
    <w:rsid w:val="009E4130"/>
    <w:rsid w:val="009E4FCB"/>
    <w:rsid w:val="009E5D50"/>
    <w:rsid w:val="009E6120"/>
    <w:rsid w:val="009E64FC"/>
    <w:rsid w:val="009E71C1"/>
    <w:rsid w:val="009E7A4D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3F3D"/>
    <w:rsid w:val="00A04540"/>
    <w:rsid w:val="00A046A1"/>
    <w:rsid w:val="00A04827"/>
    <w:rsid w:val="00A06A73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37D5"/>
    <w:rsid w:val="00A2442F"/>
    <w:rsid w:val="00A24481"/>
    <w:rsid w:val="00A258E1"/>
    <w:rsid w:val="00A26442"/>
    <w:rsid w:val="00A315CD"/>
    <w:rsid w:val="00A325B1"/>
    <w:rsid w:val="00A33956"/>
    <w:rsid w:val="00A34058"/>
    <w:rsid w:val="00A34D24"/>
    <w:rsid w:val="00A354E8"/>
    <w:rsid w:val="00A35556"/>
    <w:rsid w:val="00A35D95"/>
    <w:rsid w:val="00A36196"/>
    <w:rsid w:val="00A3627C"/>
    <w:rsid w:val="00A369AA"/>
    <w:rsid w:val="00A36BCE"/>
    <w:rsid w:val="00A40721"/>
    <w:rsid w:val="00A40DC9"/>
    <w:rsid w:val="00A419E2"/>
    <w:rsid w:val="00A41AF6"/>
    <w:rsid w:val="00A41B17"/>
    <w:rsid w:val="00A43498"/>
    <w:rsid w:val="00A43EF3"/>
    <w:rsid w:val="00A445A5"/>
    <w:rsid w:val="00A45FE2"/>
    <w:rsid w:val="00A46022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2D84"/>
    <w:rsid w:val="00A53724"/>
    <w:rsid w:val="00A53D4C"/>
    <w:rsid w:val="00A54AC7"/>
    <w:rsid w:val="00A558DF"/>
    <w:rsid w:val="00A559EF"/>
    <w:rsid w:val="00A5684F"/>
    <w:rsid w:val="00A575A8"/>
    <w:rsid w:val="00A61056"/>
    <w:rsid w:val="00A621C9"/>
    <w:rsid w:val="00A6230F"/>
    <w:rsid w:val="00A62753"/>
    <w:rsid w:val="00A630CF"/>
    <w:rsid w:val="00A63210"/>
    <w:rsid w:val="00A632BB"/>
    <w:rsid w:val="00A644B9"/>
    <w:rsid w:val="00A647C2"/>
    <w:rsid w:val="00A64E47"/>
    <w:rsid w:val="00A64F4D"/>
    <w:rsid w:val="00A70614"/>
    <w:rsid w:val="00A70BEF"/>
    <w:rsid w:val="00A7177C"/>
    <w:rsid w:val="00A719F7"/>
    <w:rsid w:val="00A721F8"/>
    <w:rsid w:val="00A728E8"/>
    <w:rsid w:val="00A729AA"/>
    <w:rsid w:val="00A73D42"/>
    <w:rsid w:val="00A73FF0"/>
    <w:rsid w:val="00A7565B"/>
    <w:rsid w:val="00A76B38"/>
    <w:rsid w:val="00A7772D"/>
    <w:rsid w:val="00A81231"/>
    <w:rsid w:val="00A8206F"/>
    <w:rsid w:val="00A82240"/>
    <w:rsid w:val="00A82346"/>
    <w:rsid w:val="00A83D72"/>
    <w:rsid w:val="00A84464"/>
    <w:rsid w:val="00A8485E"/>
    <w:rsid w:val="00A87997"/>
    <w:rsid w:val="00A91160"/>
    <w:rsid w:val="00A92A9A"/>
    <w:rsid w:val="00A93564"/>
    <w:rsid w:val="00A938FF"/>
    <w:rsid w:val="00A94C11"/>
    <w:rsid w:val="00A94F29"/>
    <w:rsid w:val="00A96290"/>
    <w:rsid w:val="00A9671C"/>
    <w:rsid w:val="00A96C88"/>
    <w:rsid w:val="00A973D8"/>
    <w:rsid w:val="00A97DA2"/>
    <w:rsid w:val="00AA13E2"/>
    <w:rsid w:val="00AA31D3"/>
    <w:rsid w:val="00AA416D"/>
    <w:rsid w:val="00AA4F35"/>
    <w:rsid w:val="00AA5E39"/>
    <w:rsid w:val="00AA754C"/>
    <w:rsid w:val="00AB2034"/>
    <w:rsid w:val="00AB21D9"/>
    <w:rsid w:val="00AB3249"/>
    <w:rsid w:val="00AB5157"/>
    <w:rsid w:val="00AB55AC"/>
    <w:rsid w:val="00AB6C35"/>
    <w:rsid w:val="00AB6E6B"/>
    <w:rsid w:val="00AC0727"/>
    <w:rsid w:val="00AC178C"/>
    <w:rsid w:val="00AC1FA8"/>
    <w:rsid w:val="00AC43D6"/>
    <w:rsid w:val="00AC47DF"/>
    <w:rsid w:val="00AC4BFF"/>
    <w:rsid w:val="00AC4E29"/>
    <w:rsid w:val="00AC6A5F"/>
    <w:rsid w:val="00AC7061"/>
    <w:rsid w:val="00AC790E"/>
    <w:rsid w:val="00AD0ACD"/>
    <w:rsid w:val="00AD0C66"/>
    <w:rsid w:val="00AD29EB"/>
    <w:rsid w:val="00AD32A8"/>
    <w:rsid w:val="00AD47C0"/>
    <w:rsid w:val="00AD7A4A"/>
    <w:rsid w:val="00AE040B"/>
    <w:rsid w:val="00AE0477"/>
    <w:rsid w:val="00AE1191"/>
    <w:rsid w:val="00AE1D17"/>
    <w:rsid w:val="00AE32AA"/>
    <w:rsid w:val="00AE3813"/>
    <w:rsid w:val="00AE5DE7"/>
    <w:rsid w:val="00AF07FD"/>
    <w:rsid w:val="00AF2A72"/>
    <w:rsid w:val="00AF2C78"/>
    <w:rsid w:val="00AF2F9A"/>
    <w:rsid w:val="00AF3271"/>
    <w:rsid w:val="00AF40AC"/>
    <w:rsid w:val="00AF6366"/>
    <w:rsid w:val="00B00D9F"/>
    <w:rsid w:val="00B00FC1"/>
    <w:rsid w:val="00B02F83"/>
    <w:rsid w:val="00B04677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9DB"/>
    <w:rsid w:val="00B14063"/>
    <w:rsid w:val="00B14104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0A88"/>
    <w:rsid w:val="00B4126F"/>
    <w:rsid w:val="00B419A4"/>
    <w:rsid w:val="00B41AA1"/>
    <w:rsid w:val="00B41E66"/>
    <w:rsid w:val="00B41EE7"/>
    <w:rsid w:val="00B421F2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4573"/>
    <w:rsid w:val="00B54D64"/>
    <w:rsid w:val="00B55E03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67221"/>
    <w:rsid w:val="00B6755B"/>
    <w:rsid w:val="00B71459"/>
    <w:rsid w:val="00B724FB"/>
    <w:rsid w:val="00B729B9"/>
    <w:rsid w:val="00B729FF"/>
    <w:rsid w:val="00B74F92"/>
    <w:rsid w:val="00B75553"/>
    <w:rsid w:val="00B76E58"/>
    <w:rsid w:val="00B7710D"/>
    <w:rsid w:val="00B7739F"/>
    <w:rsid w:val="00B77D6F"/>
    <w:rsid w:val="00B81B05"/>
    <w:rsid w:val="00B81D2E"/>
    <w:rsid w:val="00B81F83"/>
    <w:rsid w:val="00B82643"/>
    <w:rsid w:val="00B83683"/>
    <w:rsid w:val="00B84530"/>
    <w:rsid w:val="00B8461B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C01"/>
    <w:rsid w:val="00B96C86"/>
    <w:rsid w:val="00B96E86"/>
    <w:rsid w:val="00B97B12"/>
    <w:rsid w:val="00BA0577"/>
    <w:rsid w:val="00BA247D"/>
    <w:rsid w:val="00BA3C54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B38E8"/>
    <w:rsid w:val="00BC371E"/>
    <w:rsid w:val="00BC3AAC"/>
    <w:rsid w:val="00BC4AB5"/>
    <w:rsid w:val="00BC4D65"/>
    <w:rsid w:val="00BC646A"/>
    <w:rsid w:val="00BC7197"/>
    <w:rsid w:val="00BC71AE"/>
    <w:rsid w:val="00BC7898"/>
    <w:rsid w:val="00BD09FD"/>
    <w:rsid w:val="00BD0A57"/>
    <w:rsid w:val="00BD0AC5"/>
    <w:rsid w:val="00BD0D87"/>
    <w:rsid w:val="00BD1F32"/>
    <w:rsid w:val="00BD286F"/>
    <w:rsid w:val="00BD2DA5"/>
    <w:rsid w:val="00BD4267"/>
    <w:rsid w:val="00BD50C5"/>
    <w:rsid w:val="00BD609F"/>
    <w:rsid w:val="00BD73F5"/>
    <w:rsid w:val="00BD7503"/>
    <w:rsid w:val="00BE0318"/>
    <w:rsid w:val="00BE031A"/>
    <w:rsid w:val="00BE074F"/>
    <w:rsid w:val="00BE3A44"/>
    <w:rsid w:val="00BE4852"/>
    <w:rsid w:val="00BE49BF"/>
    <w:rsid w:val="00BE5542"/>
    <w:rsid w:val="00BE6C19"/>
    <w:rsid w:val="00BE749D"/>
    <w:rsid w:val="00BF021E"/>
    <w:rsid w:val="00BF266E"/>
    <w:rsid w:val="00BF2991"/>
    <w:rsid w:val="00BF372D"/>
    <w:rsid w:val="00BF4D83"/>
    <w:rsid w:val="00BF6645"/>
    <w:rsid w:val="00BF6ED4"/>
    <w:rsid w:val="00BF711F"/>
    <w:rsid w:val="00BF7487"/>
    <w:rsid w:val="00BF774C"/>
    <w:rsid w:val="00C013D6"/>
    <w:rsid w:val="00C01810"/>
    <w:rsid w:val="00C01A70"/>
    <w:rsid w:val="00C02A59"/>
    <w:rsid w:val="00C03555"/>
    <w:rsid w:val="00C10CB9"/>
    <w:rsid w:val="00C10D87"/>
    <w:rsid w:val="00C12786"/>
    <w:rsid w:val="00C129CE"/>
    <w:rsid w:val="00C12B51"/>
    <w:rsid w:val="00C139A8"/>
    <w:rsid w:val="00C1587A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26B3A"/>
    <w:rsid w:val="00C3030F"/>
    <w:rsid w:val="00C309B9"/>
    <w:rsid w:val="00C31508"/>
    <w:rsid w:val="00C31AA4"/>
    <w:rsid w:val="00C326A8"/>
    <w:rsid w:val="00C33045"/>
    <w:rsid w:val="00C33079"/>
    <w:rsid w:val="00C33BE9"/>
    <w:rsid w:val="00C34A3D"/>
    <w:rsid w:val="00C35D64"/>
    <w:rsid w:val="00C378B6"/>
    <w:rsid w:val="00C40346"/>
    <w:rsid w:val="00C43548"/>
    <w:rsid w:val="00C436A9"/>
    <w:rsid w:val="00C437CD"/>
    <w:rsid w:val="00C45D65"/>
    <w:rsid w:val="00C460FB"/>
    <w:rsid w:val="00C46CA0"/>
    <w:rsid w:val="00C46F19"/>
    <w:rsid w:val="00C46F87"/>
    <w:rsid w:val="00C5009E"/>
    <w:rsid w:val="00C50588"/>
    <w:rsid w:val="00C505FD"/>
    <w:rsid w:val="00C522DE"/>
    <w:rsid w:val="00C523F4"/>
    <w:rsid w:val="00C535BB"/>
    <w:rsid w:val="00C53AC7"/>
    <w:rsid w:val="00C54011"/>
    <w:rsid w:val="00C551D1"/>
    <w:rsid w:val="00C55B5E"/>
    <w:rsid w:val="00C57DCA"/>
    <w:rsid w:val="00C608C8"/>
    <w:rsid w:val="00C60C7F"/>
    <w:rsid w:val="00C60F8F"/>
    <w:rsid w:val="00C6109A"/>
    <w:rsid w:val="00C61D19"/>
    <w:rsid w:val="00C639A8"/>
    <w:rsid w:val="00C659DA"/>
    <w:rsid w:val="00C6703B"/>
    <w:rsid w:val="00C67681"/>
    <w:rsid w:val="00C67945"/>
    <w:rsid w:val="00C67C27"/>
    <w:rsid w:val="00C67C94"/>
    <w:rsid w:val="00C70261"/>
    <w:rsid w:val="00C70F82"/>
    <w:rsid w:val="00C72066"/>
    <w:rsid w:val="00C720DE"/>
    <w:rsid w:val="00C7260D"/>
    <w:rsid w:val="00C737CC"/>
    <w:rsid w:val="00C74432"/>
    <w:rsid w:val="00C77A04"/>
    <w:rsid w:val="00C80D05"/>
    <w:rsid w:val="00C828B8"/>
    <w:rsid w:val="00C83A13"/>
    <w:rsid w:val="00C849E3"/>
    <w:rsid w:val="00C84A44"/>
    <w:rsid w:val="00C85073"/>
    <w:rsid w:val="00C85185"/>
    <w:rsid w:val="00C852B7"/>
    <w:rsid w:val="00C85D63"/>
    <w:rsid w:val="00C86B8D"/>
    <w:rsid w:val="00C86CEC"/>
    <w:rsid w:val="00C87721"/>
    <w:rsid w:val="00C905FB"/>
    <w:rsid w:val="00C90811"/>
    <w:rsid w:val="00C90ADF"/>
    <w:rsid w:val="00C910D4"/>
    <w:rsid w:val="00C912CC"/>
    <w:rsid w:val="00C91888"/>
    <w:rsid w:val="00C92312"/>
    <w:rsid w:val="00C923CA"/>
    <w:rsid w:val="00C9322B"/>
    <w:rsid w:val="00C9334C"/>
    <w:rsid w:val="00C9455D"/>
    <w:rsid w:val="00C94B6D"/>
    <w:rsid w:val="00C951DE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A1F"/>
    <w:rsid w:val="00CA4D8F"/>
    <w:rsid w:val="00CA5CB4"/>
    <w:rsid w:val="00CA7F1B"/>
    <w:rsid w:val="00CB02DE"/>
    <w:rsid w:val="00CB04EA"/>
    <w:rsid w:val="00CB0DC0"/>
    <w:rsid w:val="00CB1FE9"/>
    <w:rsid w:val="00CB2E74"/>
    <w:rsid w:val="00CB316B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0B23"/>
    <w:rsid w:val="00CD0EF9"/>
    <w:rsid w:val="00CD1947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4274"/>
    <w:rsid w:val="00CF43F8"/>
    <w:rsid w:val="00CF4483"/>
    <w:rsid w:val="00CF4C3B"/>
    <w:rsid w:val="00CF5F86"/>
    <w:rsid w:val="00D00478"/>
    <w:rsid w:val="00D013A3"/>
    <w:rsid w:val="00D0150E"/>
    <w:rsid w:val="00D01ECA"/>
    <w:rsid w:val="00D0244E"/>
    <w:rsid w:val="00D024ED"/>
    <w:rsid w:val="00D03D4A"/>
    <w:rsid w:val="00D049AA"/>
    <w:rsid w:val="00D04B43"/>
    <w:rsid w:val="00D10951"/>
    <w:rsid w:val="00D1211F"/>
    <w:rsid w:val="00D125ED"/>
    <w:rsid w:val="00D13E63"/>
    <w:rsid w:val="00D1473D"/>
    <w:rsid w:val="00D15120"/>
    <w:rsid w:val="00D16C71"/>
    <w:rsid w:val="00D1717A"/>
    <w:rsid w:val="00D2008C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563"/>
    <w:rsid w:val="00D31CB8"/>
    <w:rsid w:val="00D338A9"/>
    <w:rsid w:val="00D340DA"/>
    <w:rsid w:val="00D35917"/>
    <w:rsid w:val="00D37F9D"/>
    <w:rsid w:val="00D41DCB"/>
    <w:rsid w:val="00D4296C"/>
    <w:rsid w:val="00D42BFB"/>
    <w:rsid w:val="00D43360"/>
    <w:rsid w:val="00D4467B"/>
    <w:rsid w:val="00D45204"/>
    <w:rsid w:val="00D45BBC"/>
    <w:rsid w:val="00D47508"/>
    <w:rsid w:val="00D47558"/>
    <w:rsid w:val="00D50815"/>
    <w:rsid w:val="00D51B26"/>
    <w:rsid w:val="00D51CA1"/>
    <w:rsid w:val="00D52838"/>
    <w:rsid w:val="00D53C38"/>
    <w:rsid w:val="00D545A2"/>
    <w:rsid w:val="00D55064"/>
    <w:rsid w:val="00D55A85"/>
    <w:rsid w:val="00D57D9F"/>
    <w:rsid w:val="00D61B24"/>
    <w:rsid w:val="00D625F0"/>
    <w:rsid w:val="00D62B90"/>
    <w:rsid w:val="00D64C40"/>
    <w:rsid w:val="00D6547E"/>
    <w:rsid w:val="00D6571F"/>
    <w:rsid w:val="00D66C8B"/>
    <w:rsid w:val="00D67F22"/>
    <w:rsid w:val="00D706CA"/>
    <w:rsid w:val="00D70829"/>
    <w:rsid w:val="00D70CC2"/>
    <w:rsid w:val="00D71AA9"/>
    <w:rsid w:val="00D72D2D"/>
    <w:rsid w:val="00D738D6"/>
    <w:rsid w:val="00D766E4"/>
    <w:rsid w:val="00D7766E"/>
    <w:rsid w:val="00D779CC"/>
    <w:rsid w:val="00D77A8E"/>
    <w:rsid w:val="00D8059B"/>
    <w:rsid w:val="00D80795"/>
    <w:rsid w:val="00D8239F"/>
    <w:rsid w:val="00D83270"/>
    <w:rsid w:val="00D83A6B"/>
    <w:rsid w:val="00D83BED"/>
    <w:rsid w:val="00D8419D"/>
    <w:rsid w:val="00D84873"/>
    <w:rsid w:val="00D84A92"/>
    <w:rsid w:val="00D84ED9"/>
    <w:rsid w:val="00D85290"/>
    <w:rsid w:val="00D8698E"/>
    <w:rsid w:val="00D86E6F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1BCA"/>
    <w:rsid w:val="00DA21AE"/>
    <w:rsid w:val="00DA2635"/>
    <w:rsid w:val="00DA2BE5"/>
    <w:rsid w:val="00DA2D91"/>
    <w:rsid w:val="00DA2E1E"/>
    <w:rsid w:val="00DA2E3B"/>
    <w:rsid w:val="00DA3EDB"/>
    <w:rsid w:val="00DA4407"/>
    <w:rsid w:val="00DA7A03"/>
    <w:rsid w:val="00DB04EB"/>
    <w:rsid w:val="00DB1147"/>
    <w:rsid w:val="00DB1818"/>
    <w:rsid w:val="00DB1F57"/>
    <w:rsid w:val="00DB350F"/>
    <w:rsid w:val="00DB5C8B"/>
    <w:rsid w:val="00DB5EAD"/>
    <w:rsid w:val="00DB6076"/>
    <w:rsid w:val="00DB6CDF"/>
    <w:rsid w:val="00DB6D09"/>
    <w:rsid w:val="00DB7FE1"/>
    <w:rsid w:val="00DC01CC"/>
    <w:rsid w:val="00DC1D94"/>
    <w:rsid w:val="00DC309B"/>
    <w:rsid w:val="00DC373B"/>
    <w:rsid w:val="00DC3BE5"/>
    <w:rsid w:val="00DC3D1D"/>
    <w:rsid w:val="00DC3DC6"/>
    <w:rsid w:val="00DC4091"/>
    <w:rsid w:val="00DC4DA2"/>
    <w:rsid w:val="00DC4F85"/>
    <w:rsid w:val="00DC58BA"/>
    <w:rsid w:val="00DD03A7"/>
    <w:rsid w:val="00DD137F"/>
    <w:rsid w:val="00DD22FC"/>
    <w:rsid w:val="00DD2C5C"/>
    <w:rsid w:val="00DD2DC1"/>
    <w:rsid w:val="00DD550D"/>
    <w:rsid w:val="00DD650B"/>
    <w:rsid w:val="00DD6FA8"/>
    <w:rsid w:val="00DE0672"/>
    <w:rsid w:val="00DE3E1C"/>
    <w:rsid w:val="00DE4152"/>
    <w:rsid w:val="00DE41C2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5125"/>
    <w:rsid w:val="00E05E79"/>
    <w:rsid w:val="00E071FD"/>
    <w:rsid w:val="00E100A1"/>
    <w:rsid w:val="00E10401"/>
    <w:rsid w:val="00E1056A"/>
    <w:rsid w:val="00E10CBF"/>
    <w:rsid w:val="00E1182C"/>
    <w:rsid w:val="00E12C43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768C"/>
    <w:rsid w:val="00E20289"/>
    <w:rsid w:val="00E210C5"/>
    <w:rsid w:val="00E21EE4"/>
    <w:rsid w:val="00E223B2"/>
    <w:rsid w:val="00E2314A"/>
    <w:rsid w:val="00E245FD"/>
    <w:rsid w:val="00E24856"/>
    <w:rsid w:val="00E25FA4"/>
    <w:rsid w:val="00E26B60"/>
    <w:rsid w:val="00E274F3"/>
    <w:rsid w:val="00E275A4"/>
    <w:rsid w:val="00E30099"/>
    <w:rsid w:val="00E30792"/>
    <w:rsid w:val="00E32CAB"/>
    <w:rsid w:val="00E33458"/>
    <w:rsid w:val="00E337B9"/>
    <w:rsid w:val="00E33D6B"/>
    <w:rsid w:val="00E341EC"/>
    <w:rsid w:val="00E3510D"/>
    <w:rsid w:val="00E35A69"/>
    <w:rsid w:val="00E36586"/>
    <w:rsid w:val="00E36F2E"/>
    <w:rsid w:val="00E4045F"/>
    <w:rsid w:val="00E40AF9"/>
    <w:rsid w:val="00E4112C"/>
    <w:rsid w:val="00E412D9"/>
    <w:rsid w:val="00E41B6E"/>
    <w:rsid w:val="00E42A11"/>
    <w:rsid w:val="00E4440B"/>
    <w:rsid w:val="00E450A1"/>
    <w:rsid w:val="00E453DE"/>
    <w:rsid w:val="00E454C7"/>
    <w:rsid w:val="00E45722"/>
    <w:rsid w:val="00E459F3"/>
    <w:rsid w:val="00E45A11"/>
    <w:rsid w:val="00E468E2"/>
    <w:rsid w:val="00E46A3B"/>
    <w:rsid w:val="00E4756B"/>
    <w:rsid w:val="00E5122E"/>
    <w:rsid w:val="00E52A35"/>
    <w:rsid w:val="00E5322D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7834"/>
    <w:rsid w:val="00E71E8D"/>
    <w:rsid w:val="00E728FF"/>
    <w:rsid w:val="00E73AFB"/>
    <w:rsid w:val="00E743E5"/>
    <w:rsid w:val="00E7504C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517A"/>
    <w:rsid w:val="00E854B4"/>
    <w:rsid w:val="00E85882"/>
    <w:rsid w:val="00E86088"/>
    <w:rsid w:val="00E87DC0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7611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B105D"/>
    <w:rsid w:val="00EB2691"/>
    <w:rsid w:val="00EB2948"/>
    <w:rsid w:val="00EB296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A25"/>
    <w:rsid w:val="00EC4BE5"/>
    <w:rsid w:val="00EC4C57"/>
    <w:rsid w:val="00EC4DA3"/>
    <w:rsid w:val="00EC52A2"/>
    <w:rsid w:val="00EC7A4F"/>
    <w:rsid w:val="00EC7DAF"/>
    <w:rsid w:val="00ED1455"/>
    <w:rsid w:val="00ED204D"/>
    <w:rsid w:val="00ED4E8D"/>
    <w:rsid w:val="00ED518C"/>
    <w:rsid w:val="00ED67F8"/>
    <w:rsid w:val="00ED7340"/>
    <w:rsid w:val="00ED7989"/>
    <w:rsid w:val="00ED7C5D"/>
    <w:rsid w:val="00EE0F92"/>
    <w:rsid w:val="00EE0F99"/>
    <w:rsid w:val="00EE0F9D"/>
    <w:rsid w:val="00EE1156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4B5E"/>
    <w:rsid w:val="00EF53BF"/>
    <w:rsid w:val="00EF62EF"/>
    <w:rsid w:val="00EF6B50"/>
    <w:rsid w:val="00EF7393"/>
    <w:rsid w:val="00F004BA"/>
    <w:rsid w:val="00F025A2"/>
    <w:rsid w:val="00F035DB"/>
    <w:rsid w:val="00F0533C"/>
    <w:rsid w:val="00F05426"/>
    <w:rsid w:val="00F05719"/>
    <w:rsid w:val="00F06CDF"/>
    <w:rsid w:val="00F07388"/>
    <w:rsid w:val="00F078C8"/>
    <w:rsid w:val="00F07FBA"/>
    <w:rsid w:val="00F110DD"/>
    <w:rsid w:val="00F125D7"/>
    <w:rsid w:val="00F12FF8"/>
    <w:rsid w:val="00F137D3"/>
    <w:rsid w:val="00F139BA"/>
    <w:rsid w:val="00F14740"/>
    <w:rsid w:val="00F15D7B"/>
    <w:rsid w:val="00F168B8"/>
    <w:rsid w:val="00F2026E"/>
    <w:rsid w:val="00F206A3"/>
    <w:rsid w:val="00F20C2B"/>
    <w:rsid w:val="00F2210A"/>
    <w:rsid w:val="00F271B4"/>
    <w:rsid w:val="00F32066"/>
    <w:rsid w:val="00F32209"/>
    <w:rsid w:val="00F33D9C"/>
    <w:rsid w:val="00F360F1"/>
    <w:rsid w:val="00F36BF4"/>
    <w:rsid w:val="00F37743"/>
    <w:rsid w:val="00F377D8"/>
    <w:rsid w:val="00F414C7"/>
    <w:rsid w:val="00F417B5"/>
    <w:rsid w:val="00F419F4"/>
    <w:rsid w:val="00F45897"/>
    <w:rsid w:val="00F4721A"/>
    <w:rsid w:val="00F472DD"/>
    <w:rsid w:val="00F47C01"/>
    <w:rsid w:val="00F52E57"/>
    <w:rsid w:val="00F53872"/>
    <w:rsid w:val="00F539EF"/>
    <w:rsid w:val="00F54767"/>
    <w:rsid w:val="00F54A3D"/>
    <w:rsid w:val="00F54B11"/>
    <w:rsid w:val="00F55391"/>
    <w:rsid w:val="00F56161"/>
    <w:rsid w:val="00F56962"/>
    <w:rsid w:val="00F56B69"/>
    <w:rsid w:val="00F57A8E"/>
    <w:rsid w:val="00F60927"/>
    <w:rsid w:val="00F617CB"/>
    <w:rsid w:val="00F61B3C"/>
    <w:rsid w:val="00F6251B"/>
    <w:rsid w:val="00F649C7"/>
    <w:rsid w:val="00F653B8"/>
    <w:rsid w:val="00F6613D"/>
    <w:rsid w:val="00F6774B"/>
    <w:rsid w:val="00F67EA8"/>
    <w:rsid w:val="00F67EBD"/>
    <w:rsid w:val="00F70133"/>
    <w:rsid w:val="00F704A2"/>
    <w:rsid w:val="00F73B92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6034"/>
    <w:rsid w:val="00F86180"/>
    <w:rsid w:val="00F86A1B"/>
    <w:rsid w:val="00F877D9"/>
    <w:rsid w:val="00F90780"/>
    <w:rsid w:val="00F909AE"/>
    <w:rsid w:val="00F913C3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798"/>
    <w:rsid w:val="00F9789D"/>
    <w:rsid w:val="00FA0927"/>
    <w:rsid w:val="00FA1266"/>
    <w:rsid w:val="00FA1923"/>
    <w:rsid w:val="00FA270B"/>
    <w:rsid w:val="00FA4828"/>
    <w:rsid w:val="00FA4C66"/>
    <w:rsid w:val="00FA5190"/>
    <w:rsid w:val="00FA5286"/>
    <w:rsid w:val="00FA5994"/>
    <w:rsid w:val="00FA5AF6"/>
    <w:rsid w:val="00FA68EF"/>
    <w:rsid w:val="00FA6C1A"/>
    <w:rsid w:val="00FA6EE3"/>
    <w:rsid w:val="00FA78DF"/>
    <w:rsid w:val="00FA7EDB"/>
    <w:rsid w:val="00FB1F41"/>
    <w:rsid w:val="00FB20BA"/>
    <w:rsid w:val="00FB2A40"/>
    <w:rsid w:val="00FB6179"/>
    <w:rsid w:val="00FB66B2"/>
    <w:rsid w:val="00FB7208"/>
    <w:rsid w:val="00FC1192"/>
    <w:rsid w:val="00FC258A"/>
    <w:rsid w:val="00FC562B"/>
    <w:rsid w:val="00FC5742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278C"/>
    <w:rsid w:val="00FD34A2"/>
    <w:rsid w:val="00FD3A8D"/>
    <w:rsid w:val="00FD48C6"/>
    <w:rsid w:val="00FD4976"/>
    <w:rsid w:val="00FD55F8"/>
    <w:rsid w:val="00FD5DB4"/>
    <w:rsid w:val="00FD6820"/>
    <w:rsid w:val="00FE0952"/>
    <w:rsid w:val="00FE0C35"/>
    <w:rsid w:val="00FE3361"/>
    <w:rsid w:val="00FE4131"/>
    <w:rsid w:val="00FE570A"/>
    <w:rsid w:val="00FE59EF"/>
    <w:rsid w:val="00FE71F5"/>
    <w:rsid w:val="00FF0794"/>
    <w:rsid w:val="00FF08F3"/>
    <w:rsid w:val="00FF0952"/>
    <w:rsid w:val="00FF0B47"/>
    <w:rsid w:val="00FF3ECE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DF781-E6CF-43D0-AF2E-F877FF331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4872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3450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1184</cp:revision>
  <dcterms:created xsi:type="dcterms:W3CDTF">2017-03-01T15:56:00Z</dcterms:created>
  <dcterms:modified xsi:type="dcterms:W3CDTF">2018-08-10T18:50:00Z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